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E3642" w14:textId="77777777" w:rsidR="00E73892" w:rsidRPr="00D2117C" w:rsidRDefault="00E73892" w:rsidP="00022A7C">
      <w:pPr>
        <w:pStyle w:val="Pa4"/>
        <w:spacing w:after="120" w:line="240" w:lineRule="auto"/>
        <w:ind w:left="426" w:hanging="426"/>
        <w:rPr>
          <w:rFonts w:ascii="Arial" w:hAnsi="Arial" w:cs="VAG Rounded Std Thin"/>
          <w:color w:val="662483"/>
          <w:sz w:val="34"/>
          <w:szCs w:val="32"/>
        </w:rPr>
      </w:pPr>
      <w:r w:rsidRPr="00D2117C">
        <w:rPr>
          <w:rStyle w:val="A11"/>
          <w:rFonts w:ascii="Arial" w:hAnsi="Arial"/>
          <w:color w:val="662483"/>
          <w:sz w:val="34"/>
        </w:rPr>
        <w:t>Do</w:t>
      </w:r>
    </w:p>
    <w:p w14:paraId="6F54579E" w14:textId="77777777" w:rsidR="003275C8" w:rsidRPr="00022A7C" w:rsidRDefault="003275C8" w:rsidP="00022A7C">
      <w:pPr>
        <w:pStyle w:val="Pa6"/>
        <w:numPr>
          <w:ilvl w:val="0"/>
          <w:numId w:val="21"/>
        </w:numPr>
        <w:spacing w:after="120" w:line="240" w:lineRule="auto"/>
        <w:ind w:left="426" w:hanging="426"/>
        <w:rPr>
          <w:rFonts w:ascii="Arial" w:hAnsi="Arial" w:cs="VAG Rounded Std Thin"/>
          <w:color w:val="595959"/>
          <w:sz w:val="22"/>
        </w:rPr>
      </w:pPr>
      <w:r w:rsidRPr="00022A7C">
        <w:rPr>
          <w:rFonts w:ascii="Arial" w:hAnsi="Arial" w:cs="VAG Rounded Std Thin"/>
          <w:color w:val="595959"/>
          <w:sz w:val="22"/>
        </w:rPr>
        <w:t>Ensure that you clarify your role with the family even if the news bearer has introduced you.</w:t>
      </w:r>
    </w:p>
    <w:p w14:paraId="11B239D8" w14:textId="77777777" w:rsidR="003275C8" w:rsidRPr="00022A7C" w:rsidRDefault="003275C8" w:rsidP="00022A7C">
      <w:pPr>
        <w:pStyle w:val="Pa6"/>
        <w:numPr>
          <w:ilvl w:val="0"/>
          <w:numId w:val="21"/>
        </w:numPr>
        <w:spacing w:after="120" w:line="240" w:lineRule="auto"/>
        <w:ind w:left="426" w:hanging="426"/>
        <w:rPr>
          <w:rFonts w:ascii="Arial" w:hAnsi="Arial" w:cs="VAG Rounded Std Thin"/>
          <w:color w:val="595959"/>
          <w:sz w:val="22"/>
        </w:rPr>
      </w:pPr>
      <w:r w:rsidRPr="00022A7C">
        <w:rPr>
          <w:rFonts w:ascii="Arial" w:hAnsi="Arial" w:cs="VAG Rounded Std Thin"/>
          <w:color w:val="595959"/>
          <w:sz w:val="22"/>
        </w:rPr>
        <w:t>Work with the press office</w:t>
      </w:r>
      <w:r w:rsidR="00E73892" w:rsidRPr="00022A7C">
        <w:rPr>
          <w:rFonts w:ascii="Arial" w:hAnsi="Arial" w:cs="VAG Rounded Std Thin"/>
          <w:color w:val="595959"/>
          <w:sz w:val="22"/>
        </w:rPr>
        <w:t xml:space="preserve"> </w:t>
      </w:r>
      <w:r w:rsidRPr="00022A7C">
        <w:rPr>
          <w:rFonts w:ascii="Arial" w:hAnsi="Arial" w:cs="VAG Rounded Std Thin"/>
          <w:color w:val="595959"/>
          <w:sz w:val="22"/>
        </w:rPr>
        <w:t>/</w:t>
      </w:r>
      <w:r w:rsidR="00E73892" w:rsidRPr="00022A7C">
        <w:rPr>
          <w:rFonts w:ascii="Arial" w:hAnsi="Arial" w:cs="VAG Rounded Std Thin"/>
          <w:color w:val="595959"/>
          <w:sz w:val="22"/>
        </w:rPr>
        <w:t xml:space="preserve"> </w:t>
      </w:r>
      <w:r w:rsidRPr="00022A7C">
        <w:rPr>
          <w:rFonts w:ascii="Arial" w:hAnsi="Arial" w:cs="VAG Rounded Std Thin"/>
          <w:color w:val="595959"/>
          <w:sz w:val="22"/>
        </w:rPr>
        <w:t>ICT department and the family to encourage closure of the field worker’s social networking sites. This should be done as soon as possible.</w:t>
      </w:r>
    </w:p>
    <w:p w14:paraId="7D61C73E" w14:textId="77777777" w:rsidR="003275C8" w:rsidRPr="00022A7C" w:rsidRDefault="003275C8" w:rsidP="00022A7C">
      <w:pPr>
        <w:pStyle w:val="Pa6"/>
        <w:numPr>
          <w:ilvl w:val="0"/>
          <w:numId w:val="21"/>
        </w:numPr>
        <w:spacing w:after="120" w:line="240" w:lineRule="auto"/>
        <w:ind w:left="426" w:hanging="426"/>
        <w:rPr>
          <w:rFonts w:ascii="Arial" w:hAnsi="Arial" w:cs="VAG Rounded Std Thin"/>
          <w:color w:val="595959"/>
          <w:sz w:val="22"/>
        </w:rPr>
      </w:pPr>
      <w:r w:rsidRPr="00022A7C">
        <w:rPr>
          <w:rFonts w:ascii="Arial" w:hAnsi="Arial" w:cs="VAG Rounded Std Thin"/>
          <w:color w:val="595959"/>
          <w:sz w:val="22"/>
        </w:rPr>
        <w:t>Be prepared to listen and learn.</w:t>
      </w:r>
    </w:p>
    <w:p w14:paraId="2B258312" w14:textId="77777777" w:rsidR="003275C8" w:rsidRPr="00022A7C" w:rsidRDefault="003275C8" w:rsidP="00022A7C">
      <w:pPr>
        <w:pStyle w:val="Pa6"/>
        <w:numPr>
          <w:ilvl w:val="0"/>
          <w:numId w:val="21"/>
        </w:numPr>
        <w:spacing w:after="120" w:line="240" w:lineRule="auto"/>
        <w:ind w:left="426" w:hanging="426"/>
        <w:rPr>
          <w:rFonts w:ascii="Arial" w:hAnsi="Arial" w:cs="VAG Rounded Std Thin"/>
          <w:color w:val="595959"/>
          <w:sz w:val="22"/>
        </w:rPr>
      </w:pPr>
      <w:r w:rsidRPr="00022A7C">
        <w:rPr>
          <w:rFonts w:ascii="Arial" w:hAnsi="Arial" w:cs="VAG Rounded Std Thin"/>
          <w:color w:val="595959"/>
          <w:sz w:val="22"/>
        </w:rPr>
        <w:t>Be empathetic not sympathetic. Be a sounding board not a therapist.</w:t>
      </w:r>
    </w:p>
    <w:p w14:paraId="59221298" w14:textId="77777777" w:rsidR="003275C8" w:rsidRPr="00D2117C" w:rsidRDefault="003275C8" w:rsidP="00022A7C">
      <w:pPr>
        <w:pStyle w:val="Pa6"/>
        <w:numPr>
          <w:ilvl w:val="0"/>
          <w:numId w:val="21"/>
        </w:numPr>
        <w:spacing w:after="120" w:line="240" w:lineRule="auto"/>
        <w:ind w:left="426" w:hanging="426"/>
        <w:rPr>
          <w:rFonts w:ascii="Arial" w:hAnsi="Arial" w:cs="VAG Rounded Std Thin"/>
          <w:color w:val="706F72"/>
          <w:sz w:val="22"/>
        </w:rPr>
      </w:pPr>
      <w:r w:rsidRPr="00022A7C">
        <w:rPr>
          <w:rFonts w:ascii="Arial" w:hAnsi="Arial" w:cs="VAG Rounded Std Thin"/>
          <w:color w:val="595959"/>
          <w:sz w:val="22"/>
        </w:rPr>
        <w:t>Be aware of the family’s cultural, religious</w:t>
      </w:r>
      <w:r w:rsidR="00E73892" w:rsidRPr="00022A7C">
        <w:rPr>
          <w:rFonts w:ascii="Arial" w:hAnsi="Arial" w:cs="VAG Rounded Std Thin"/>
          <w:color w:val="595959"/>
          <w:sz w:val="22"/>
        </w:rPr>
        <w:t xml:space="preserve"> </w:t>
      </w:r>
      <w:r w:rsidRPr="00022A7C">
        <w:rPr>
          <w:rFonts w:ascii="Arial" w:hAnsi="Arial" w:cs="VAG Rounded Std Thin"/>
          <w:color w:val="595959"/>
          <w:sz w:val="22"/>
        </w:rPr>
        <w:t>/</w:t>
      </w:r>
      <w:r w:rsidR="00E73892" w:rsidRPr="00022A7C">
        <w:rPr>
          <w:rFonts w:ascii="Arial" w:hAnsi="Arial" w:cs="VAG Rounded Std Thin"/>
          <w:color w:val="595959"/>
          <w:sz w:val="22"/>
        </w:rPr>
        <w:t xml:space="preserve"> </w:t>
      </w:r>
      <w:r w:rsidRPr="00022A7C">
        <w:rPr>
          <w:rFonts w:ascii="Arial" w:hAnsi="Arial" w:cs="VAG Rounded Std Thin"/>
          <w:color w:val="595959"/>
          <w:sz w:val="22"/>
        </w:rPr>
        <w:t>personal beliefs and traditions</w:t>
      </w:r>
      <w:r w:rsidRPr="00F95036">
        <w:rPr>
          <w:rFonts w:ascii="Arial" w:hAnsi="Arial" w:cs="VAG Rounded Std Thin"/>
          <w:sz w:val="22"/>
        </w:rPr>
        <w:t xml:space="preserve">. </w:t>
      </w:r>
      <w:r w:rsidR="00F95036" w:rsidRPr="004D2711">
        <w:rPr>
          <w:rFonts w:ascii="Arial" w:hAnsi="Arial" w:cs="Arial"/>
          <w:i/>
          <w:color w:val="595959"/>
          <w:sz w:val="22"/>
        </w:rPr>
        <w:t>The Needs of Faith Communities in Major Emergencies</w:t>
      </w:r>
      <w:r w:rsidR="00F95036" w:rsidRPr="00A86433">
        <w:rPr>
          <w:rFonts w:ascii="Arial" w:hAnsi="Arial" w:cs="Arial"/>
          <w:color w:val="595959"/>
          <w:sz w:val="22"/>
        </w:rPr>
        <w:t xml:space="preserve"> </w:t>
      </w:r>
      <w:r w:rsidR="00F95036" w:rsidRPr="00F95036">
        <w:rPr>
          <w:rFonts w:ascii="Arial" w:hAnsi="Arial" w:cs="Arial"/>
          <w:color w:val="595959"/>
          <w:sz w:val="22"/>
        </w:rPr>
        <w:t>may be helpful.</w:t>
      </w:r>
    </w:p>
    <w:p w14:paraId="0B302EE2" w14:textId="77777777" w:rsidR="003275C8" w:rsidRPr="00022A7C" w:rsidRDefault="003275C8" w:rsidP="00022A7C">
      <w:pPr>
        <w:pStyle w:val="Pa6"/>
        <w:numPr>
          <w:ilvl w:val="0"/>
          <w:numId w:val="21"/>
        </w:numPr>
        <w:spacing w:after="120" w:line="240" w:lineRule="auto"/>
        <w:ind w:left="426" w:hanging="426"/>
        <w:rPr>
          <w:rFonts w:ascii="Arial" w:hAnsi="Arial" w:cs="VAG Rounded Std Thin"/>
          <w:color w:val="595959"/>
          <w:sz w:val="22"/>
        </w:rPr>
      </w:pPr>
      <w:r w:rsidRPr="00022A7C">
        <w:rPr>
          <w:rFonts w:ascii="Arial" w:hAnsi="Arial" w:cs="VAG Rounded Std Thin"/>
          <w:color w:val="595959"/>
          <w:sz w:val="22"/>
        </w:rPr>
        <w:t>Only make commitments you can deliver.</w:t>
      </w:r>
    </w:p>
    <w:p w14:paraId="52834986" w14:textId="77777777" w:rsidR="00D873AB" w:rsidRPr="00D873AB" w:rsidRDefault="003275C8" w:rsidP="00D873AB">
      <w:pPr>
        <w:pStyle w:val="Pa6"/>
        <w:numPr>
          <w:ilvl w:val="0"/>
          <w:numId w:val="21"/>
        </w:numPr>
        <w:spacing w:after="120" w:line="240" w:lineRule="auto"/>
        <w:ind w:left="426" w:hanging="426"/>
        <w:rPr>
          <w:rFonts w:ascii="Arial" w:hAnsi="Arial" w:cs="VAG Rounded Std Thin"/>
          <w:color w:val="595959"/>
          <w:sz w:val="22"/>
        </w:rPr>
      </w:pPr>
      <w:r w:rsidRPr="00D873AB">
        <w:rPr>
          <w:rFonts w:ascii="Arial" w:hAnsi="Arial" w:cs="VAG Rounded Std Thin"/>
          <w:color w:val="595959"/>
          <w:sz w:val="22"/>
        </w:rPr>
        <w:t xml:space="preserve">Make sure you do deliver on those commitments, for example, be available to call when you say </w:t>
      </w:r>
      <w:r w:rsidR="00D873AB" w:rsidRPr="00D873AB">
        <w:rPr>
          <w:rFonts w:ascii="Arial" w:hAnsi="Arial" w:cs="VAG Rounded Std Thin"/>
          <w:color w:val="595959"/>
          <w:sz w:val="22"/>
        </w:rPr>
        <w:t>you will.</w:t>
      </w:r>
    </w:p>
    <w:p w14:paraId="11A88714" w14:textId="77777777" w:rsidR="00D873AB" w:rsidRPr="00D873AB" w:rsidRDefault="00D873AB" w:rsidP="00D873AB">
      <w:pPr>
        <w:pStyle w:val="Pa6"/>
        <w:numPr>
          <w:ilvl w:val="0"/>
          <w:numId w:val="21"/>
        </w:numPr>
        <w:spacing w:after="120" w:line="240" w:lineRule="auto"/>
        <w:ind w:left="426" w:hanging="426"/>
        <w:rPr>
          <w:rFonts w:ascii="Arial" w:hAnsi="Arial" w:cs="VAG Rounded Std Thin"/>
          <w:color w:val="595959"/>
          <w:sz w:val="22"/>
        </w:rPr>
      </w:pPr>
      <w:r w:rsidRPr="00D873AB">
        <w:rPr>
          <w:rFonts w:ascii="Arial" w:hAnsi="Arial" w:cs="VAG Rounded Std Thin"/>
          <w:color w:val="595959"/>
          <w:sz w:val="22"/>
        </w:rPr>
        <w:t>Aim to establish the family’s trust early on. If possible and appropriate, invite the family to visit the office to meet the people dealing with the incident. In this case, consider what information may be on view and make sure all staff are aware that the family will be visiting.</w:t>
      </w:r>
    </w:p>
    <w:p w14:paraId="0952C53D" w14:textId="77777777" w:rsidR="00D873AB" w:rsidRPr="00D873AB" w:rsidRDefault="00D873AB" w:rsidP="00D873AB">
      <w:pPr>
        <w:pStyle w:val="Pa6"/>
        <w:numPr>
          <w:ilvl w:val="0"/>
          <w:numId w:val="21"/>
        </w:numPr>
        <w:spacing w:after="120" w:line="240" w:lineRule="auto"/>
        <w:ind w:left="426" w:hanging="426"/>
        <w:rPr>
          <w:rFonts w:ascii="Arial" w:hAnsi="Arial" w:cs="VAG Rounded Std Thin"/>
          <w:color w:val="595959"/>
          <w:sz w:val="22"/>
        </w:rPr>
      </w:pPr>
      <w:r w:rsidRPr="00D873AB">
        <w:rPr>
          <w:rFonts w:ascii="Arial" w:hAnsi="Arial" w:cs="VAG Rounded Std Thin"/>
          <w:color w:val="595959"/>
          <w:sz w:val="22"/>
        </w:rPr>
        <w:t>Ask the family what they want to know. Some families want every detail, some only certain information.</w:t>
      </w:r>
    </w:p>
    <w:p w14:paraId="476566C3" w14:textId="549C4101" w:rsidR="00D873AB" w:rsidRPr="00D873AB" w:rsidRDefault="00D873AB" w:rsidP="00D873AB">
      <w:pPr>
        <w:pStyle w:val="Pa6"/>
        <w:numPr>
          <w:ilvl w:val="0"/>
          <w:numId w:val="21"/>
        </w:numPr>
        <w:spacing w:after="120" w:line="240" w:lineRule="auto"/>
        <w:ind w:left="426" w:hanging="426"/>
        <w:rPr>
          <w:rFonts w:ascii="Arial" w:hAnsi="Arial" w:cs="VAG Rounded Std Thin"/>
          <w:color w:val="595959"/>
          <w:sz w:val="22"/>
        </w:rPr>
      </w:pPr>
      <w:r w:rsidRPr="00D873AB">
        <w:rPr>
          <w:rFonts w:ascii="Arial" w:hAnsi="Arial" w:cs="VAG Rounded Std Thin"/>
          <w:color w:val="595959"/>
          <w:sz w:val="22"/>
        </w:rPr>
        <w:t>If more than one f</w:t>
      </w:r>
      <w:bookmarkStart w:id="0" w:name="_GoBack"/>
      <w:bookmarkEnd w:id="0"/>
      <w:r w:rsidRPr="00D873AB">
        <w:rPr>
          <w:rFonts w:ascii="Arial" w:hAnsi="Arial" w:cs="VAG Rounded Std Thin"/>
          <w:color w:val="595959"/>
          <w:sz w:val="22"/>
        </w:rPr>
        <w:t>ield worker is involved in the crisis, give ea</w:t>
      </w:r>
      <w:r w:rsidR="000E1FF6">
        <w:rPr>
          <w:rFonts w:ascii="Arial" w:hAnsi="Arial" w:cs="VAG Rounded Std Thin"/>
          <w:color w:val="595959"/>
          <w:sz w:val="22"/>
        </w:rPr>
        <w:t xml:space="preserve">ch family identical information, </w:t>
      </w:r>
      <w:r w:rsidRPr="00D873AB">
        <w:rPr>
          <w:rFonts w:ascii="Arial" w:hAnsi="Arial" w:cs="VAG Rounded Std Thin"/>
          <w:color w:val="595959"/>
          <w:sz w:val="22"/>
        </w:rPr>
        <w:t>where doing so would not breach either field worker’s privacy.</w:t>
      </w:r>
    </w:p>
    <w:p w14:paraId="18242A1F" w14:textId="77777777" w:rsidR="00D873AB" w:rsidRPr="00D873AB" w:rsidRDefault="00D873AB" w:rsidP="00D873AB">
      <w:pPr>
        <w:pStyle w:val="Pa6"/>
        <w:numPr>
          <w:ilvl w:val="0"/>
          <w:numId w:val="21"/>
        </w:numPr>
        <w:spacing w:after="120" w:line="240" w:lineRule="auto"/>
        <w:ind w:left="426" w:hanging="426"/>
        <w:rPr>
          <w:rFonts w:ascii="Arial" w:hAnsi="Arial" w:cs="VAG Rounded Std Thin"/>
          <w:color w:val="595959"/>
          <w:sz w:val="22"/>
        </w:rPr>
      </w:pPr>
      <w:r w:rsidRPr="00D873AB">
        <w:rPr>
          <w:rFonts w:ascii="Arial" w:hAnsi="Arial" w:cs="VAG Rounded Std Thin"/>
          <w:noProof/>
          <w:color w:val="595959"/>
          <w:sz w:val="22"/>
          <w:lang w:val="en-US" w:eastAsia="en-US"/>
        </w:rPr>
        <w:drawing>
          <wp:anchor distT="0" distB="0" distL="114300" distR="114300" simplePos="0" relativeHeight="251670528" behindDoc="1" locked="1" layoutInCell="1" allowOverlap="1" wp14:anchorId="031FFA16" wp14:editId="7CC9D8A8">
            <wp:simplePos x="0" y="0"/>
            <wp:positionH relativeFrom="column">
              <wp:posOffset>843280</wp:posOffset>
            </wp:positionH>
            <wp:positionV relativeFrom="page">
              <wp:posOffset>14316710</wp:posOffset>
            </wp:positionV>
            <wp:extent cx="499745" cy="499745"/>
            <wp:effectExtent l="0" t="0" r="0" b="0"/>
            <wp:wrapNone/>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pic:spPr>
                </pic:pic>
              </a:graphicData>
            </a:graphic>
          </wp:anchor>
        </w:drawing>
      </w:r>
      <w:r w:rsidRPr="00D873AB">
        <w:rPr>
          <w:rFonts w:ascii="Arial" w:hAnsi="Arial" w:cs="VAG Rounded Std Thin"/>
          <w:color w:val="595959"/>
          <w:sz w:val="22"/>
        </w:rPr>
        <w:t>Use the same words when delivering messages to different families. Subtle diff</w:t>
      </w:r>
      <w:r w:rsidRPr="00D873AB">
        <w:rPr>
          <w:noProof/>
          <w:color w:val="595959"/>
          <w:lang w:val="en-US" w:eastAsia="en-US"/>
        </w:rPr>
        <w:drawing>
          <wp:anchor distT="0" distB="0" distL="114300" distR="114300" simplePos="0" relativeHeight="251669504" behindDoc="0" locked="0" layoutInCell="1" allowOverlap="1" wp14:anchorId="6689ADDA" wp14:editId="4ADF68AC">
            <wp:simplePos x="0" y="0"/>
            <wp:positionH relativeFrom="column">
              <wp:posOffset>595630</wp:posOffset>
            </wp:positionH>
            <wp:positionV relativeFrom="paragraph">
              <wp:posOffset>5720080</wp:posOffset>
            </wp:positionV>
            <wp:extent cx="499745" cy="499745"/>
            <wp:effectExtent l="0" t="0" r="0" b="0"/>
            <wp:wrapNone/>
            <wp:docPr id="4" name="Picture 6" descr="C:\Documents and Settings\darren\Desktop\FAMILY FIRST TOOL2 collect\BEL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arren\Desktop\FAMILY FIRST TOOL2 collect\BELL GRAPH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anchor>
        </w:drawing>
      </w:r>
      <w:r w:rsidRPr="00D873AB">
        <w:rPr>
          <w:rFonts w:ascii="Arial" w:hAnsi="Arial" w:cs="VAG Rounded Std Thin"/>
          <w:color w:val="595959"/>
          <w:sz w:val="22"/>
        </w:rPr>
        <w:t xml:space="preserve">erences may be analysed by families looking for underlying meaning in the terms used. </w:t>
      </w:r>
    </w:p>
    <w:p w14:paraId="3E70B497" w14:textId="77777777" w:rsidR="003275C8" w:rsidRPr="00D873AB" w:rsidRDefault="001531F4" w:rsidP="00D873AB">
      <w:pPr>
        <w:pStyle w:val="Pa6"/>
        <w:numPr>
          <w:ilvl w:val="0"/>
          <w:numId w:val="21"/>
        </w:numPr>
        <w:spacing w:after="120" w:line="240" w:lineRule="auto"/>
        <w:ind w:left="426" w:hanging="426"/>
        <w:rPr>
          <w:rFonts w:ascii="Arial" w:hAnsi="Arial" w:cs="VAG Rounded Std Thin"/>
          <w:b/>
          <w:bCs/>
          <w:color w:val="595959"/>
          <w:sz w:val="22"/>
        </w:rPr>
      </w:pPr>
      <w:r>
        <w:rPr>
          <w:rFonts w:ascii="Arial" w:hAnsi="Arial"/>
          <w:noProof/>
          <w:color w:val="595959"/>
          <w:sz w:val="22"/>
          <w:szCs w:val="22"/>
          <w:lang w:val="en-US" w:eastAsia="en-US"/>
        </w:rPr>
        <mc:AlternateContent>
          <mc:Choice Requires="wpg">
            <w:drawing>
              <wp:anchor distT="0" distB="0" distL="114300" distR="114300" simplePos="0" relativeHeight="251667456" behindDoc="0" locked="0" layoutInCell="1" allowOverlap="1" wp14:anchorId="77BF7E93" wp14:editId="0867C36B">
                <wp:simplePos x="0" y="0"/>
                <wp:positionH relativeFrom="column">
                  <wp:posOffset>-333375</wp:posOffset>
                </wp:positionH>
                <wp:positionV relativeFrom="paragraph">
                  <wp:posOffset>64135</wp:posOffset>
                </wp:positionV>
                <wp:extent cx="6543675" cy="657225"/>
                <wp:effectExtent l="0" t="0" r="9525"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3675" cy="657225"/>
                          <a:chOff x="0" y="0"/>
                          <a:chExt cx="6543675" cy="657225"/>
                        </a:xfrm>
                      </wpg:grpSpPr>
                      <wps:wsp>
                        <wps:cNvPr id="18" name="Text Box 2"/>
                        <wps:cNvSpPr txBox="1">
                          <a:spLocks noChangeArrowheads="1"/>
                        </wps:cNvSpPr>
                        <wps:spPr bwMode="auto">
                          <a:xfrm>
                            <a:off x="495280" y="114300"/>
                            <a:ext cx="6048395" cy="467253"/>
                          </a:xfrm>
                          <a:prstGeom prst="rect">
                            <a:avLst/>
                          </a:prstGeom>
                          <a:solidFill>
                            <a:srgbClr val="FFFFFF"/>
                          </a:solidFill>
                          <a:ln w="9525" cap="flat">
                            <a:noFill/>
                            <a:prstDash val="dash"/>
                            <a:miter lim="800000"/>
                            <a:headEnd/>
                            <a:tailEnd/>
                          </a:ln>
                        </wps:spPr>
                        <wps:txbx>
                          <w:txbxContent>
                            <w:p w14:paraId="4564468F" w14:textId="77777777" w:rsidR="00022A7C" w:rsidRPr="00D0731C" w:rsidRDefault="00022A7C" w:rsidP="00022A7C">
                              <w:pPr>
                                <w:rPr>
                                  <w:rFonts w:ascii="Arial Bold" w:hAnsi="Arial Bold" w:cs="Arial"/>
                                  <w:b/>
                                  <w:color w:val="7030A0"/>
                                  <w:sz w:val="22"/>
                                  <w:szCs w:val="22"/>
                                </w:rPr>
                              </w:pPr>
                              <w:r w:rsidRPr="004B67A3">
                                <w:rPr>
                                  <w:rFonts w:ascii="Arial" w:hAnsi="Arial" w:cs="Arial"/>
                                  <w:b/>
                                  <w:color w:val="7030A0"/>
                                  <w:sz w:val="22"/>
                                  <w:szCs w:val="22"/>
                                </w:rPr>
                                <w:t>Different families may ask for different levels of information but be aware that they may talk to each other.</w:t>
                              </w:r>
                            </w:p>
                          </w:txbxContent>
                        </wps:txbx>
                        <wps:bodyPr rot="0" vert="horz" wrap="square" lIns="91440" tIns="45720" rIns="91440" bIns="45720" anchor="t" anchorCtr="0" upright="1">
                          <a:noAutofit/>
                        </wps:bodyPr>
                      </wps:wsp>
                      <pic:pic xmlns:pic="http://schemas.openxmlformats.org/drawingml/2006/picture">
                        <pic:nvPicPr>
                          <pic:cNvPr id="9" name="Picture 9" descr="C:\Documents and Settings\darren\Desktop\FAMILY FIRST TOOL2 collect\BELL GRAPHIC.jpg"/>
                          <pic:cNvPicPr>
                            <a:picLocks noChangeAspect="1"/>
                          </pic:cNvPicPr>
                        </pic:nvPicPr>
                        <pic:blipFill rotWithShape="1">
                          <a:blip r:embed="rId11" cstate="print">
                            <a:extLst>
                              <a:ext uri="{28A0092B-C50C-407E-A947-70E740481C1C}">
                                <a14:useLocalDpi xmlns:a14="http://schemas.microsoft.com/office/drawing/2010/main" val="0"/>
                              </a:ext>
                            </a:extLst>
                          </a:blip>
                          <a:srcRect r="20836"/>
                          <a:stretch/>
                        </pic:blipFill>
                        <pic:spPr bwMode="auto">
                          <a:xfrm>
                            <a:off x="0" y="0"/>
                            <a:ext cx="542905" cy="657225"/>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oup 10" o:spid="_x0000_s1026" style="position:absolute;left:0;text-align:left;margin-left:-26.25pt;margin-top:5.05pt;width:515.25pt;height:51.75pt;z-index:251667456;mso-width-relative:margin" coordsize="65436,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">
                <v:shapetype id="_x0000_t202" coordsize="21600,21600" o:spt="202" path="m,l,21600r21600,l21600,xe">
                  <v:stroke joinstyle="miter"/>
                  <v:path gradientshapeok="t" o:connecttype="rect"/>
                </v:shapetype>
                <v:shape id="Text Box 2" o:spid="_x0000_s1027" type="#_x0000_t202" style="position:absolute;left:4952;top:1143;width:60484;height:4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2acUA&#10;AADbAAAADwAAAGRycy9kb3ducmV2LnhtbESPQWvCQBCF70L/wzKF3uqmHiSkriKCVKnFaj3obciO&#10;STA7G7PbmP77zkHwNsN78943k1nvatVRGyrPBt6GCSji3NuKCwOHn+VrCipEZIu1ZzLwRwFm06fB&#10;BDPrb7yjbh8LJSEcMjRQxthkWoe8JIdh6Bti0c6+dRhlbQttW7xJuKv1KEnG2mHF0lBiQ4uS8sv+&#10;1xko7GY96u33cfW1TU8f3XUzDp+pMS/P/fwdVKQ+Psz365UVfIGVX2QA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HZpxQAAANsAAAAPAAAAAAAAAAAAAAAAAJgCAABkcnMv&#10;ZG93bnJldi54bWxQSwUGAAAAAAQABAD1AAAAigMAAAAA&#10;" stroked="f">
                  <v:stroke dashstyle="dash"/>
                  <v:textbox>
                    <w:txbxContent>
                      <w:p w:rsidR="00022A7C" w:rsidRPr="00D0731C" w:rsidRDefault="00022A7C" w:rsidP="00022A7C">
                        <w:pPr>
                          <w:rPr>
                            <w:rFonts w:ascii="Arial Bold" w:hAnsi="Arial Bold" w:cs="Arial"/>
                            <w:b/>
                            <w:color w:val="7030A0"/>
                            <w:sz w:val="22"/>
                            <w:szCs w:val="22"/>
                          </w:rPr>
                        </w:pPr>
                        <w:r w:rsidRPr="004B67A3">
                          <w:rPr>
                            <w:rFonts w:ascii="Arial" w:hAnsi="Arial" w:cs="Arial"/>
                            <w:b/>
                            <w:color w:val="7030A0"/>
                            <w:sz w:val="22"/>
                            <w:szCs w:val="22"/>
                          </w:rPr>
                          <w:t>Different families may ask for different levels of information but be aware that they may talk to each other.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5429;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sOkW/AAAA2gAAAA8AAABkcnMvZG93bnJldi54bWxEj0sLwjAQhO+C/yGs4E1TH4hWo4ggeNCC&#10;j4u3pVnbYrMpTdT6740geBxmvhlmsWpMKZ5Uu8KygkE/AkGcWl1wpuBy3vamIJxH1lhaJgVvcrBa&#10;tlsLjLV98ZGeJ5+JUMIuRgW591UspUtzMuj6tiIO3s3WBn2QdSZ1ja9Qbko5jKKJNFhwWMixok1O&#10;6f30MApmSXLU12TscXAejcaHdJ89Nk6pbqdZz0F4avw//KN3OnDwvRJu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7DpFvwAAANoAAAAPAAAAAAAAAAAAAAAAAJ8CAABk&#10;cnMvZG93bnJldi54bWxQSwUGAAAAAAQABAD3AAAAiwMAAAAA&#10;">
                  <v:imagedata r:id="rId13" o:title="BELL GRAPHIC" cropright="13655f"/>
                  <v:path arrowok="t"/>
                </v:shape>
              </v:group>
            </w:pict>
          </mc:Fallback>
        </mc:AlternateContent>
      </w:r>
      <w:r w:rsidR="004605EF" w:rsidRPr="00D873AB">
        <w:rPr>
          <w:rFonts w:ascii="Arial" w:hAnsi="Arial" w:cs="VAG Rounded Std Thin"/>
          <w:b/>
          <w:bCs/>
          <w:noProof/>
          <w:color w:val="595959"/>
          <w:sz w:val="22"/>
          <w:lang w:val="en-US" w:eastAsia="en-US"/>
        </w:rPr>
        <w:drawing>
          <wp:anchor distT="0" distB="0" distL="114300" distR="114300" simplePos="0" relativeHeight="251662336" behindDoc="1" locked="1" layoutInCell="1" allowOverlap="1" wp14:anchorId="0FC096A6" wp14:editId="6A600950">
            <wp:simplePos x="0" y="0"/>
            <wp:positionH relativeFrom="column">
              <wp:align>left</wp:align>
            </wp:positionH>
            <wp:positionV relativeFrom="page">
              <wp:posOffset>15574010</wp:posOffset>
            </wp:positionV>
            <wp:extent cx="6067425" cy="4857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485775"/>
                    </a:xfrm>
                    <a:prstGeom prst="rect">
                      <a:avLst/>
                    </a:prstGeom>
                    <a:noFill/>
                  </pic:spPr>
                </pic:pic>
              </a:graphicData>
            </a:graphic>
          </wp:anchor>
        </w:drawing>
      </w:r>
    </w:p>
    <w:p w14:paraId="04CCC9B8" w14:textId="77777777" w:rsidR="003275C8" w:rsidRPr="00D2117C" w:rsidRDefault="003275C8" w:rsidP="00022A7C">
      <w:pPr>
        <w:ind w:left="426" w:hanging="426"/>
        <w:rPr>
          <w:rFonts w:ascii="Arial" w:hAnsi="Arial" w:cs="VAG Rounded Std Thin"/>
          <w:b/>
          <w:bCs/>
          <w:color w:val="706F72"/>
          <w:sz w:val="22"/>
        </w:rPr>
      </w:pPr>
    </w:p>
    <w:p w14:paraId="3F63488C" w14:textId="77777777" w:rsidR="003275C8" w:rsidRPr="00D2117C" w:rsidRDefault="003275C8" w:rsidP="00022A7C">
      <w:pPr>
        <w:ind w:left="426" w:hanging="426"/>
        <w:rPr>
          <w:rFonts w:ascii="Arial" w:hAnsi="Arial" w:cs="VAG Rounded Std Thin"/>
          <w:b/>
          <w:bCs/>
          <w:color w:val="706F72"/>
          <w:sz w:val="22"/>
        </w:rPr>
      </w:pPr>
    </w:p>
    <w:p w14:paraId="5EE2FF3F" w14:textId="77777777" w:rsidR="003275C8" w:rsidRPr="00D873AB" w:rsidRDefault="0037783B" w:rsidP="00022A7C">
      <w:pPr>
        <w:pStyle w:val="Pa6"/>
        <w:numPr>
          <w:ilvl w:val="0"/>
          <w:numId w:val="22"/>
        </w:numPr>
        <w:spacing w:after="120" w:line="240" w:lineRule="auto"/>
        <w:ind w:left="426" w:right="-42" w:hanging="426"/>
        <w:rPr>
          <w:rFonts w:ascii="Arial" w:hAnsi="Arial" w:cs="VAG Rounded Std Thin"/>
          <w:color w:val="595959"/>
          <w:sz w:val="22"/>
        </w:rPr>
      </w:pPr>
      <w:r>
        <w:rPr>
          <w:rFonts w:ascii="Times New Roman" w:hAnsi="Times New Roman"/>
          <w:noProof/>
          <w:lang w:val="en-US" w:eastAsia="en-US"/>
        </w:rPr>
        <mc:AlternateContent>
          <mc:Choice Requires="wps">
            <w:drawing>
              <wp:anchor distT="0" distB="0" distL="114300" distR="114300" simplePos="0" relativeHeight="251672576" behindDoc="1" locked="1" layoutInCell="1" allowOverlap="1" wp14:anchorId="015225F2" wp14:editId="47866D43">
                <wp:simplePos x="0" y="0"/>
                <wp:positionH relativeFrom="column">
                  <wp:posOffset>-6985</wp:posOffset>
                </wp:positionH>
                <wp:positionV relativeFrom="page">
                  <wp:posOffset>9926320</wp:posOffset>
                </wp:positionV>
                <wp:extent cx="3545840" cy="35941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359410"/>
                        </a:xfrm>
                        <a:prstGeom prst="rect">
                          <a:avLst/>
                        </a:prstGeom>
                        <a:solidFill>
                          <a:srgbClr val="FFFFFF"/>
                        </a:solidFill>
                        <a:ln w="9525">
                          <a:noFill/>
                          <a:miter lim="800000"/>
                          <a:headEnd/>
                          <a:tailEnd/>
                        </a:ln>
                      </wps:spPr>
                      <wps:txbx>
                        <w:txbxContent>
                          <w:p w14:paraId="4A6999DD" w14:textId="77777777" w:rsidR="0037783B" w:rsidRDefault="0037783B" w:rsidP="0037783B">
                            <w:pPr>
                              <w:pStyle w:val="Footer"/>
                              <w:tabs>
                                <w:tab w:val="clear" w:pos="4320"/>
                                <w:tab w:val="clear" w:pos="8640"/>
                                <w:tab w:val="center" w:pos="4815"/>
                                <w:tab w:val="right" w:pos="9631"/>
                              </w:tabs>
                              <w:rPr>
                                <w:rFonts w:ascii="Arial" w:hAnsi="Arial" w:cs="Arial"/>
                                <w:i/>
                                <w:color w:val="7030A0"/>
                              </w:rPr>
                            </w:pPr>
                            <w:r>
                              <w:rPr>
                                <w:rFonts w:ascii="Arial" w:hAnsi="Arial" w:cs="Arial"/>
                                <w:i/>
                                <w:color w:val="7030A0"/>
                              </w:rPr>
                              <w:t xml:space="preserve">Based on source material available at </w:t>
                            </w:r>
                            <w:hyperlink r:id="rId15" w:history="1">
                              <w:r w:rsidRPr="0037783B">
                                <w:rPr>
                                  <w:rStyle w:val="Hyperlink"/>
                                  <w:rFonts w:ascii="Arial" w:hAnsi="Arial" w:cs="Arial"/>
                                  <w:i/>
                                  <w:color w:val="7030A0"/>
                                  <w:u w:val="none"/>
                                </w:rPr>
                                <w:t>www.eisf.eu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5pt;margin-top:781.6pt;width:279.2pt;height:2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" stroked="f">
                <v:textbox>
                  <w:txbxContent>
                    <w:p w:rsidR="0037783B" w:rsidRDefault="0037783B" w:rsidP="0037783B">
                      <w:pPr>
                        <w:pStyle w:val="Footer"/>
                        <w:tabs>
                          <w:tab w:val="clear" w:pos="4320"/>
                          <w:tab w:val="clear" w:pos="8640"/>
                          <w:tab w:val="center" w:pos="4815"/>
                          <w:tab w:val="right" w:pos="9631"/>
                        </w:tabs>
                        <w:rPr>
                          <w:rFonts w:ascii="Arial" w:hAnsi="Arial" w:cs="Arial"/>
                          <w:i/>
                          <w:color w:val="7030A0"/>
                        </w:rPr>
                      </w:pPr>
                      <w:r>
                        <w:rPr>
                          <w:rFonts w:ascii="Arial" w:hAnsi="Arial" w:cs="Arial"/>
                          <w:i/>
                          <w:color w:val="7030A0"/>
                        </w:rPr>
                        <w:t xml:space="preserve">Based on source material available at </w:t>
                      </w:r>
                      <w:hyperlink r:id="rId16" w:history="1">
                        <w:r w:rsidRPr="0037783B">
                          <w:rPr>
                            <w:rStyle w:val="Hyperlink"/>
                            <w:rFonts w:ascii="Arial" w:hAnsi="Arial" w:cs="Arial"/>
                            <w:i/>
                            <w:color w:val="7030A0"/>
                            <w:u w:val="none"/>
                          </w:rPr>
                          <w:t>www.eisf.eu</w:t>
                        </w:r>
                      </w:hyperlink>
                    </w:p>
                  </w:txbxContent>
                </v:textbox>
                <w10:wrap anchory="page"/>
                <w10:anchorlock/>
              </v:shape>
            </w:pict>
          </mc:Fallback>
        </mc:AlternateContent>
      </w:r>
      <w:r w:rsidR="003275C8" w:rsidRPr="00D873AB">
        <w:rPr>
          <w:rFonts w:ascii="Arial" w:hAnsi="Arial" w:cs="VAG Rounded Std Thin"/>
          <w:color w:val="595959"/>
          <w:sz w:val="22"/>
        </w:rPr>
        <w:t>Know that it is OK to say ‘I don’t know’ or ‘I will have to go</w:t>
      </w:r>
      <w:r w:rsidR="00F95036">
        <w:rPr>
          <w:rFonts w:ascii="Arial" w:hAnsi="Arial" w:cs="VAG Rounded Std Thin"/>
          <w:color w:val="595959"/>
          <w:sz w:val="22"/>
        </w:rPr>
        <w:t xml:space="preserve"> and find out’ in response to a </w:t>
      </w:r>
      <w:r w:rsidR="003275C8" w:rsidRPr="00D873AB">
        <w:rPr>
          <w:rFonts w:ascii="Arial" w:hAnsi="Arial" w:cs="VAG Rounded Std Thin"/>
          <w:color w:val="595959"/>
          <w:sz w:val="22"/>
        </w:rPr>
        <w:t>question. Always ensure that you do follow up and come back with an answer.</w:t>
      </w:r>
    </w:p>
    <w:p w14:paraId="4566EC4D" w14:textId="77777777" w:rsidR="003275C8" w:rsidRPr="00D873AB" w:rsidRDefault="003275C8" w:rsidP="00022A7C">
      <w:pPr>
        <w:pStyle w:val="Pa6"/>
        <w:numPr>
          <w:ilvl w:val="0"/>
          <w:numId w:val="22"/>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Ensure that you respond verbally and in writing to each of the family’s questions.</w:t>
      </w:r>
    </w:p>
    <w:p w14:paraId="18842CB4" w14:textId="77777777" w:rsidR="003275C8" w:rsidRPr="00D873AB" w:rsidRDefault="003275C8" w:rsidP="00022A7C">
      <w:pPr>
        <w:pStyle w:val="Pa6"/>
        <w:numPr>
          <w:ilvl w:val="0"/>
          <w:numId w:val="22"/>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Keep records secure.</w:t>
      </w:r>
    </w:p>
    <w:p w14:paraId="21B3A9FE" w14:textId="77777777" w:rsidR="003275C8" w:rsidRPr="00D873AB" w:rsidRDefault="003275C8" w:rsidP="00022A7C">
      <w:pPr>
        <w:pStyle w:val="Pa6"/>
        <w:numPr>
          <w:ilvl w:val="0"/>
          <w:numId w:val="22"/>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Encourage the family to share information with as few people as possible.</w:t>
      </w:r>
    </w:p>
    <w:p w14:paraId="048D3C62" w14:textId="77777777" w:rsidR="003275C8" w:rsidRPr="00D873AB" w:rsidRDefault="003275C8" w:rsidP="00022A7C">
      <w:pPr>
        <w:pStyle w:val="Pa6"/>
        <w:numPr>
          <w:ilvl w:val="0"/>
          <w:numId w:val="22"/>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Use clear language, avoiding jargon and euphemisms.</w:t>
      </w:r>
      <w:r w:rsidR="002E1506">
        <w:rPr>
          <w:rFonts w:ascii="Arial" w:hAnsi="Arial" w:cs="VAG Rounded Std Thin"/>
          <w:color w:val="595959"/>
          <w:sz w:val="22"/>
        </w:rPr>
        <w:br/>
      </w:r>
    </w:p>
    <w:p w14:paraId="39523D8A" w14:textId="77777777" w:rsidR="003275C8" w:rsidRPr="00D873AB" w:rsidRDefault="003275C8" w:rsidP="00022A7C">
      <w:pPr>
        <w:pStyle w:val="Pa6"/>
        <w:numPr>
          <w:ilvl w:val="0"/>
          <w:numId w:val="22"/>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lastRenderedPageBreak/>
        <w:t>At the request of the family, accompany them to the government office or other agencies to ensure a coordinated response.</w:t>
      </w:r>
    </w:p>
    <w:p w14:paraId="230FAAFB" w14:textId="77777777" w:rsidR="003275C8" w:rsidRPr="00D873AB" w:rsidRDefault="003275C8" w:rsidP="00022A7C">
      <w:pPr>
        <w:pStyle w:val="Pa6"/>
        <w:numPr>
          <w:ilvl w:val="0"/>
          <w:numId w:val="22"/>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Call on internal advisers, for example salary administration, to answer specific questions.</w:t>
      </w:r>
    </w:p>
    <w:p w14:paraId="2B1F1C7A" w14:textId="77777777" w:rsidR="003275C8" w:rsidRPr="00D873AB" w:rsidRDefault="003275C8" w:rsidP="00022A7C">
      <w:pPr>
        <w:pStyle w:val="Pa6"/>
        <w:numPr>
          <w:ilvl w:val="0"/>
          <w:numId w:val="22"/>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Seek advice from the CMT to minimise the possibility of damage to negotiations if the family starts its own investigation or opens a channel of communication with perpetrators.</w:t>
      </w:r>
    </w:p>
    <w:p w14:paraId="63943E1F" w14:textId="77777777" w:rsidR="003275C8" w:rsidRPr="00D873AB" w:rsidRDefault="003275C8" w:rsidP="00022A7C">
      <w:pPr>
        <w:pStyle w:val="Pa6"/>
        <w:numPr>
          <w:ilvl w:val="0"/>
          <w:numId w:val="22"/>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Ensure that you keep accurate records of all your conversations with the family. Agree with the CMT</w:t>
      </w:r>
      <w:r w:rsidR="00C340B4" w:rsidRPr="00D873AB">
        <w:rPr>
          <w:rFonts w:ascii="Arial" w:hAnsi="Arial" w:cs="VAG Rounded Std Thin"/>
          <w:color w:val="595959"/>
          <w:sz w:val="22"/>
        </w:rPr>
        <w:t xml:space="preserve"> </w:t>
      </w:r>
      <w:r w:rsidRPr="00D873AB">
        <w:rPr>
          <w:rFonts w:ascii="Arial" w:hAnsi="Arial" w:cs="VAG Rounded Std Thin"/>
          <w:color w:val="595959"/>
          <w:sz w:val="22"/>
        </w:rPr>
        <w:t>/</w:t>
      </w:r>
      <w:r w:rsidR="00C340B4" w:rsidRPr="00D873AB">
        <w:rPr>
          <w:rFonts w:ascii="Arial" w:hAnsi="Arial" w:cs="VAG Rounded Std Thin"/>
          <w:color w:val="595959"/>
          <w:sz w:val="22"/>
        </w:rPr>
        <w:t xml:space="preserve"> </w:t>
      </w:r>
      <w:r w:rsidRPr="00D873AB">
        <w:rPr>
          <w:rFonts w:ascii="Arial" w:hAnsi="Arial" w:cs="VAG Rounded Std Thin"/>
          <w:color w:val="595959"/>
          <w:sz w:val="22"/>
        </w:rPr>
        <w:t>HR when records should be shared.</w:t>
      </w:r>
    </w:p>
    <w:p w14:paraId="4920283E" w14:textId="77777777" w:rsidR="003275C8" w:rsidRPr="00D873AB" w:rsidRDefault="003275C8" w:rsidP="00022A7C">
      <w:pPr>
        <w:pStyle w:val="Pa6"/>
        <w:numPr>
          <w:ilvl w:val="0"/>
          <w:numId w:val="22"/>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Ask occupational health for help when you need it.</w:t>
      </w:r>
    </w:p>
    <w:p w14:paraId="71B4AB76" w14:textId="77777777" w:rsidR="003275C8" w:rsidRPr="00D2117C" w:rsidRDefault="003275C8" w:rsidP="00022A7C">
      <w:pPr>
        <w:ind w:left="426" w:right="-42" w:hanging="426"/>
      </w:pPr>
    </w:p>
    <w:p w14:paraId="3B22BF02" w14:textId="77777777" w:rsidR="003275C8" w:rsidRPr="00D2117C" w:rsidRDefault="003275C8" w:rsidP="00022A7C">
      <w:pPr>
        <w:ind w:left="426" w:right="-42" w:hanging="426"/>
        <w:rPr>
          <w:color w:val="662483"/>
        </w:rPr>
      </w:pPr>
    </w:p>
    <w:p w14:paraId="3F06945B" w14:textId="77777777" w:rsidR="003275C8" w:rsidRPr="00D2117C" w:rsidRDefault="003275C8" w:rsidP="00022A7C">
      <w:pPr>
        <w:pStyle w:val="Pa4"/>
        <w:spacing w:after="120" w:line="240" w:lineRule="auto"/>
        <w:ind w:left="426" w:right="-42" w:hanging="426"/>
        <w:rPr>
          <w:rFonts w:ascii="Arial" w:hAnsi="Arial" w:cs="VAG Rounded Std Thin"/>
          <w:color w:val="662483"/>
          <w:sz w:val="34"/>
          <w:szCs w:val="32"/>
        </w:rPr>
      </w:pPr>
      <w:r w:rsidRPr="00D2117C">
        <w:rPr>
          <w:rStyle w:val="A11"/>
          <w:rFonts w:ascii="Arial" w:hAnsi="Arial"/>
          <w:color w:val="662483"/>
          <w:sz w:val="34"/>
        </w:rPr>
        <w:t>Don’t</w:t>
      </w:r>
    </w:p>
    <w:p w14:paraId="7A763EB9" w14:textId="77777777" w:rsidR="003275C8" w:rsidRPr="00D873AB" w:rsidRDefault="003275C8" w:rsidP="00022A7C">
      <w:pPr>
        <w:pStyle w:val="Pa6"/>
        <w:numPr>
          <w:ilvl w:val="0"/>
          <w:numId w:val="23"/>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Get involved in family politics.</w:t>
      </w:r>
    </w:p>
    <w:p w14:paraId="25512CFB" w14:textId="77777777" w:rsidR="003275C8" w:rsidRPr="00D873AB" w:rsidRDefault="003275C8" w:rsidP="00022A7C">
      <w:pPr>
        <w:pStyle w:val="Pa6"/>
        <w:numPr>
          <w:ilvl w:val="0"/>
          <w:numId w:val="23"/>
        </w:numPr>
        <w:spacing w:after="120" w:line="240" w:lineRule="auto"/>
        <w:ind w:left="426" w:right="-42" w:hanging="426"/>
        <w:rPr>
          <w:rFonts w:ascii="Arial" w:hAnsi="Arial" w:cs="VAG Rounded Std Thin"/>
          <w:color w:val="595959"/>
          <w:sz w:val="22"/>
        </w:rPr>
      </w:pPr>
      <w:r w:rsidRPr="00D873AB">
        <w:rPr>
          <w:rFonts w:ascii="Arial" w:hAnsi="Arial" w:cs="VAG Rounded Std Thin"/>
          <w:color w:val="595959"/>
          <w:sz w:val="22"/>
        </w:rPr>
        <w:t>Lie or make promises of any kind.</w:t>
      </w:r>
    </w:p>
    <w:p w14:paraId="363750B5" w14:textId="77777777" w:rsidR="003275C8" w:rsidRPr="00D873AB" w:rsidRDefault="003275C8" w:rsidP="00022A7C">
      <w:pPr>
        <w:numPr>
          <w:ilvl w:val="0"/>
          <w:numId w:val="23"/>
        </w:numPr>
        <w:spacing w:after="120"/>
        <w:ind w:left="426" w:right="-42" w:hanging="426"/>
        <w:rPr>
          <w:rFonts w:ascii="Arial" w:hAnsi="Arial" w:cs="VAG Rounded Std Thin"/>
          <w:b/>
          <w:bCs/>
          <w:color w:val="595959"/>
          <w:sz w:val="22"/>
        </w:rPr>
      </w:pPr>
      <w:r w:rsidRPr="00D873AB">
        <w:rPr>
          <w:rFonts w:ascii="Arial" w:hAnsi="Arial" w:cs="VAG Rounded Std Thin"/>
          <w:color w:val="595959"/>
          <w:sz w:val="22"/>
        </w:rPr>
        <w:t>Raise the family’s expectations or reassure them that ‘everything will be alright’: you cannot guar</w:t>
      </w:r>
      <w:r w:rsidR="0037783B">
        <w:rPr>
          <w:rFonts w:ascii="Times New Roman" w:hAnsi="Times New Roman"/>
          <w:noProof/>
          <w:lang w:val="en-US" w:eastAsia="en-US"/>
        </w:rPr>
        <mc:AlternateContent>
          <mc:Choice Requires="wps">
            <w:drawing>
              <wp:anchor distT="0" distB="0" distL="114300" distR="114300" simplePos="0" relativeHeight="251674624" behindDoc="1" locked="1" layoutInCell="1" allowOverlap="1" wp14:anchorId="0B1A6D99" wp14:editId="0FEB45C0">
                <wp:simplePos x="0" y="0"/>
                <wp:positionH relativeFrom="column">
                  <wp:posOffset>-68580</wp:posOffset>
                </wp:positionH>
                <wp:positionV relativeFrom="page">
                  <wp:posOffset>9926320</wp:posOffset>
                </wp:positionV>
                <wp:extent cx="3545840" cy="3594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359410"/>
                        </a:xfrm>
                        <a:prstGeom prst="rect">
                          <a:avLst/>
                        </a:prstGeom>
                        <a:solidFill>
                          <a:srgbClr val="FFFFFF"/>
                        </a:solidFill>
                        <a:ln w="9525">
                          <a:noFill/>
                          <a:miter lim="800000"/>
                          <a:headEnd/>
                          <a:tailEnd/>
                        </a:ln>
                      </wps:spPr>
                      <wps:txbx>
                        <w:txbxContent>
                          <w:p w14:paraId="5A4735B5" w14:textId="77777777" w:rsidR="0037783B" w:rsidRDefault="0037783B" w:rsidP="0037783B">
                            <w:pPr>
                              <w:pStyle w:val="Footer"/>
                              <w:tabs>
                                <w:tab w:val="clear" w:pos="4320"/>
                                <w:tab w:val="clear" w:pos="8640"/>
                                <w:tab w:val="center" w:pos="4815"/>
                                <w:tab w:val="right" w:pos="9631"/>
                              </w:tabs>
                              <w:rPr>
                                <w:rFonts w:ascii="Arial" w:hAnsi="Arial" w:cs="Arial"/>
                                <w:i/>
                                <w:color w:val="7030A0"/>
                              </w:rPr>
                            </w:pPr>
                            <w:r>
                              <w:rPr>
                                <w:rFonts w:ascii="Arial" w:hAnsi="Arial" w:cs="Arial"/>
                                <w:i/>
                                <w:color w:val="7030A0"/>
                              </w:rPr>
                              <w:t xml:space="preserve">Based on source material available at </w:t>
                            </w:r>
                            <w:hyperlink r:id="rId17" w:history="1">
                              <w:r w:rsidRPr="0037783B">
                                <w:rPr>
                                  <w:rStyle w:val="Hyperlink"/>
                                  <w:rFonts w:ascii="Arial" w:hAnsi="Arial" w:cs="Arial"/>
                                  <w:i/>
                                  <w:color w:val="7030A0"/>
                                  <w:u w:val="none"/>
                                </w:rPr>
                                <w:t>www.eisf.eu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5.4pt;margin-top:781.6pt;width:279.2pt;height:28.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" stroked="f">
                <v:textbox>
                  <w:txbxContent>
                    <w:p w:rsidR="0037783B" w:rsidRDefault="0037783B" w:rsidP="0037783B">
                      <w:pPr>
                        <w:pStyle w:val="Footer"/>
                        <w:tabs>
                          <w:tab w:val="clear" w:pos="4320"/>
                          <w:tab w:val="clear" w:pos="8640"/>
                          <w:tab w:val="center" w:pos="4815"/>
                          <w:tab w:val="right" w:pos="9631"/>
                        </w:tabs>
                        <w:rPr>
                          <w:rFonts w:ascii="Arial" w:hAnsi="Arial" w:cs="Arial"/>
                          <w:i/>
                          <w:color w:val="7030A0"/>
                        </w:rPr>
                      </w:pPr>
                      <w:r>
                        <w:rPr>
                          <w:rFonts w:ascii="Arial" w:hAnsi="Arial" w:cs="Arial"/>
                          <w:i/>
                          <w:color w:val="7030A0"/>
                        </w:rPr>
                        <w:t xml:space="preserve">Based on source material available at </w:t>
                      </w:r>
                      <w:hyperlink r:id="rId18" w:history="1">
                        <w:r w:rsidRPr="0037783B">
                          <w:rPr>
                            <w:rStyle w:val="Hyperlink"/>
                            <w:rFonts w:ascii="Arial" w:hAnsi="Arial" w:cs="Arial"/>
                            <w:i/>
                            <w:color w:val="7030A0"/>
                            <w:u w:val="none"/>
                          </w:rPr>
                          <w:t>www.eisf.eu</w:t>
                        </w:r>
                      </w:hyperlink>
                    </w:p>
                  </w:txbxContent>
                </v:textbox>
                <w10:wrap anchory="page"/>
                <w10:anchorlock/>
              </v:shape>
            </w:pict>
          </mc:Fallback>
        </mc:AlternateContent>
      </w:r>
      <w:r w:rsidRPr="00D873AB">
        <w:rPr>
          <w:rFonts w:ascii="Arial" w:hAnsi="Arial" w:cs="VAG Rounded Std Thin"/>
          <w:color w:val="595959"/>
          <w:sz w:val="22"/>
        </w:rPr>
        <w:t>antee this will be the case.</w:t>
      </w:r>
    </w:p>
    <w:sectPr w:rsidR="003275C8" w:rsidRPr="00D873AB" w:rsidSect="00D870A2">
      <w:headerReference w:type="default" r:id="rId19"/>
      <w:footerReference w:type="even" r:id="rId20"/>
      <w:headerReference w:type="first" r:id="rId21"/>
      <w:footerReference w:type="first" r:id="rId22"/>
      <w:pgSz w:w="11899" w:h="16838"/>
      <w:pgMar w:top="1440" w:right="1080" w:bottom="1440" w:left="1080" w:header="709" w:footer="646"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67E5F" w14:textId="77777777" w:rsidR="00945DFE" w:rsidRDefault="00945DFE">
      <w:r>
        <w:separator/>
      </w:r>
    </w:p>
  </w:endnote>
  <w:endnote w:type="continuationSeparator" w:id="0">
    <w:p w14:paraId="597D3B67" w14:textId="77777777" w:rsidR="00945DFE" w:rsidRDefault="0094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030A0"/>
      </w:rPr>
      <w:id w:val="-198554126"/>
      <w:docPartObj>
        <w:docPartGallery w:val="Page Numbers (Bottom of Page)"/>
        <w:docPartUnique/>
      </w:docPartObj>
    </w:sdtPr>
    <w:sdtEndPr/>
    <w:sdtContent>
      <w:sdt>
        <w:sdtPr>
          <w:rPr>
            <w:rFonts w:ascii="Arial" w:hAnsi="Arial" w:cs="Arial"/>
            <w:color w:val="7030A0"/>
          </w:rPr>
          <w:id w:val="-1960020662"/>
          <w:docPartObj>
            <w:docPartGallery w:val="Page Numbers (Top of Page)"/>
            <w:docPartUnique/>
          </w:docPartObj>
        </w:sdtPr>
        <w:sdtEndPr/>
        <w:sdtContent>
          <w:p w14:paraId="4ECF67A4" w14:textId="77777777" w:rsidR="00D870A2" w:rsidRPr="00D870A2" w:rsidRDefault="00D870A2" w:rsidP="00D870A2">
            <w:pPr>
              <w:pStyle w:val="Footer"/>
              <w:jc w:val="right"/>
              <w:rPr>
                <w:rFonts w:ascii="Arial" w:hAnsi="Arial" w:cs="Arial"/>
                <w:color w:val="7030A0"/>
              </w:rPr>
            </w:pPr>
            <w:r w:rsidRPr="00D870A2">
              <w:rPr>
                <w:rFonts w:ascii="Arial" w:hAnsi="Arial" w:cs="Arial"/>
                <w:color w:val="7030A0"/>
              </w:rPr>
              <w:t xml:space="preserve">Page </w:t>
            </w:r>
            <w:r w:rsidRPr="00D870A2">
              <w:rPr>
                <w:rFonts w:ascii="Arial" w:hAnsi="Arial" w:cs="Arial"/>
                <w:bCs/>
                <w:color w:val="7030A0"/>
              </w:rPr>
              <w:fldChar w:fldCharType="begin"/>
            </w:r>
            <w:r w:rsidRPr="00D870A2">
              <w:rPr>
                <w:rFonts w:ascii="Arial" w:hAnsi="Arial" w:cs="Arial"/>
                <w:bCs/>
                <w:color w:val="7030A0"/>
              </w:rPr>
              <w:instrText xml:space="preserve"> PAGE </w:instrText>
            </w:r>
            <w:r w:rsidRPr="00D870A2">
              <w:rPr>
                <w:rFonts w:ascii="Arial" w:hAnsi="Arial" w:cs="Arial"/>
                <w:bCs/>
                <w:color w:val="7030A0"/>
              </w:rPr>
              <w:fldChar w:fldCharType="separate"/>
            </w:r>
            <w:r w:rsidR="000E1FF6">
              <w:rPr>
                <w:rFonts w:ascii="Arial" w:hAnsi="Arial" w:cs="Arial"/>
                <w:bCs/>
                <w:noProof/>
                <w:color w:val="7030A0"/>
              </w:rPr>
              <w:t>2</w:t>
            </w:r>
            <w:r w:rsidRPr="00D870A2">
              <w:rPr>
                <w:rFonts w:ascii="Arial" w:hAnsi="Arial" w:cs="Arial"/>
                <w:bCs/>
                <w:color w:val="7030A0"/>
              </w:rPr>
              <w:fldChar w:fldCharType="end"/>
            </w:r>
            <w:r w:rsidRPr="00D870A2">
              <w:rPr>
                <w:rFonts w:ascii="Arial" w:hAnsi="Arial" w:cs="Arial"/>
                <w:color w:val="7030A0"/>
              </w:rPr>
              <w:t xml:space="preserve"> of </w:t>
            </w:r>
            <w:r w:rsidRPr="00D870A2">
              <w:rPr>
                <w:rFonts w:ascii="Arial" w:hAnsi="Arial" w:cs="Arial"/>
                <w:bCs/>
                <w:color w:val="7030A0"/>
              </w:rPr>
              <w:fldChar w:fldCharType="begin"/>
            </w:r>
            <w:r w:rsidRPr="00D870A2">
              <w:rPr>
                <w:rFonts w:ascii="Arial" w:hAnsi="Arial" w:cs="Arial"/>
                <w:bCs/>
                <w:color w:val="7030A0"/>
              </w:rPr>
              <w:instrText xml:space="preserve"> NUMPAGES  </w:instrText>
            </w:r>
            <w:r w:rsidRPr="00D870A2">
              <w:rPr>
                <w:rFonts w:ascii="Arial" w:hAnsi="Arial" w:cs="Arial"/>
                <w:bCs/>
                <w:color w:val="7030A0"/>
              </w:rPr>
              <w:fldChar w:fldCharType="separate"/>
            </w:r>
            <w:r w:rsidR="000E1FF6">
              <w:rPr>
                <w:rFonts w:ascii="Arial" w:hAnsi="Arial" w:cs="Arial"/>
                <w:bCs/>
                <w:noProof/>
                <w:color w:val="7030A0"/>
              </w:rPr>
              <w:t>2</w:t>
            </w:r>
            <w:r w:rsidRPr="00D870A2">
              <w:rPr>
                <w:rFonts w:ascii="Arial" w:hAnsi="Arial" w:cs="Arial"/>
                <w:bCs/>
                <w:color w:val="7030A0"/>
              </w:rPr>
              <w:fldChar w:fldCharType="end"/>
            </w:r>
          </w:p>
        </w:sdtContent>
      </w:sdt>
    </w:sdtContent>
  </w:sdt>
  <w:p w14:paraId="05C7EE26" w14:textId="77777777" w:rsidR="00D870A2" w:rsidRDefault="00D870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030A0"/>
      </w:rPr>
      <w:id w:val="84357651"/>
      <w:docPartObj>
        <w:docPartGallery w:val="Page Numbers (Bottom of Page)"/>
        <w:docPartUnique/>
      </w:docPartObj>
    </w:sdtPr>
    <w:sdtEndPr/>
    <w:sdtContent>
      <w:sdt>
        <w:sdtPr>
          <w:rPr>
            <w:rFonts w:ascii="Arial" w:hAnsi="Arial" w:cs="Arial"/>
            <w:color w:val="7030A0"/>
          </w:rPr>
          <w:id w:val="860082579"/>
          <w:docPartObj>
            <w:docPartGallery w:val="Page Numbers (Top of Page)"/>
            <w:docPartUnique/>
          </w:docPartObj>
        </w:sdtPr>
        <w:sdtEndPr/>
        <w:sdtContent>
          <w:p w14:paraId="38092ACB" w14:textId="77777777" w:rsidR="00D870A2" w:rsidRPr="00D870A2" w:rsidRDefault="00D870A2">
            <w:pPr>
              <w:pStyle w:val="Footer"/>
              <w:jc w:val="right"/>
              <w:rPr>
                <w:rFonts w:ascii="Arial" w:hAnsi="Arial" w:cs="Arial"/>
                <w:color w:val="7030A0"/>
              </w:rPr>
            </w:pPr>
            <w:r w:rsidRPr="00D870A2">
              <w:rPr>
                <w:rFonts w:ascii="Arial" w:hAnsi="Arial" w:cs="Arial"/>
                <w:color w:val="7030A0"/>
              </w:rPr>
              <w:t xml:space="preserve">Page </w:t>
            </w:r>
            <w:r w:rsidRPr="00D870A2">
              <w:rPr>
                <w:rFonts w:ascii="Arial" w:hAnsi="Arial" w:cs="Arial"/>
                <w:bCs/>
                <w:color w:val="7030A0"/>
              </w:rPr>
              <w:fldChar w:fldCharType="begin"/>
            </w:r>
            <w:r w:rsidRPr="00D870A2">
              <w:rPr>
                <w:rFonts w:ascii="Arial" w:hAnsi="Arial" w:cs="Arial"/>
                <w:bCs/>
                <w:color w:val="7030A0"/>
              </w:rPr>
              <w:instrText xml:space="preserve"> PAGE </w:instrText>
            </w:r>
            <w:r w:rsidRPr="00D870A2">
              <w:rPr>
                <w:rFonts w:ascii="Arial" w:hAnsi="Arial" w:cs="Arial"/>
                <w:bCs/>
                <w:color w:val="7030A0"/>
              </w:rPr>
              <w:fldChar w:fldCharType="separate"/>
            </w:r>
            <w:r w:rsidR="000E1FF6">
              <w:rPr>
                <w:rFonts w:ascii="Arial" w:hAnsi="Arial" w:cs="Arial"/>
                <w:bCs/>
                <w:noProof/>
                <w:color w:val="7030A0"/>
              </w:rPr>
              <w:t>1</w:t>
            </w:r>
            <w:r w:rsidRPr="00D870A2">
              <w:rPr>
                <w:rFonts w:ascii="Arial" w:hAnsi="Arial" w:cs="Arial"/>
                <w:bCs/>
                <w:color w:val="7030A0"/>
              </w:rPr>
              <w:fldChar w:fldCharType="end"/>
            </w:r>
            <w:r w:rsidRPr="00D870A2">
              <w:rPr>
                <w:rFonts w:ascii="Arial" w:hAnsi="Arial" w:cs="Arial"/>
                <w:color w:val="7030A0"/>
              </w:rPr>
              <w:t xml:space="preserve"> of </w:t>
            </w:r>
            <w:r w:rsidRPr="00D870A2">
              <w:rPr>
                <w:rFonts w:ascii="Arial" w:hAnsi="Arial" w:cs="Arial"/>
                <w:bCs/>
                <w:color w:val="7030A0"/>
              </w:rPr>
              <w:fldChar w:fldCharType="begin"/>
            </w:r>
            <w:r w:rsidRPr="00D870A2">
              <w:rPr>
                <w:rFonts w:ascii="Arial" w:hAnsi="Arial" w:cs="Arial"/>
                <w:bCs/>
                <w:color w:val="7030A0"/>
              </w:rPr>
              <w:instrText xml:space="preserve"> NUMPAGES  </w:instrText>
            </w:r>
            <w:r w:rsidRPr="00D870A2">
              <w:rPr>
                <w:rFonts w:ascii="Arial" w:hAnsi="Arial" w:cs="Arial"/>
                <w:bCs/>
                <w:color w:val="7030A0"/>
              </w:rPr>
              <w:fldChar w:fldCharType="separate"/>
            </w:r>
            <w:r w:rsidR="000E1FF6">
              <w:rPr>
                <w:rFonts w:ascii="Arial" w:hAnsi="Arial" w:cs="Arial"/>
                <w:bCs/>
                <w:noProof/>
                <w:color w:val="7030A0"/>
              </w:rPr>
              <w:t>2</w:t>
            </w:r>
            <w:r w:rsidRPr="00D870A2">
              <w:rPr>
                <w:rFonts w:ascii="Arial" w:hAnsi="Arial" w:cs="Arial"/>
                <w:bCs/>
                <w:color w:val="7030A0"/>
              </w:rPr>
              <w:fldChar w:fldCharType="end"/>
            </w:r>
          </w:p>
        </w:sdtContent>
      </w:sdt>
    </w:sdtContent>
  </w:sdt>
  <w:p w14:paraId="52BB7381" w14:textId="77777777" w:rsidR="00D870A2" w:rsidRDefault="00D870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F8EF2" w14:textId="77777777" w:rsidR="00945DFE" w:rsidRDefault="00945DFE">
      <w:r>
        <w:separator/>
      </w:r>
    </w:p>
  </w:footnote>
  <w:footnote w:type="continuationSeparator" w:id="0">
    <w:p w14:paraId="7BFEF585" w14:textId="77777777" w:rsidR="00945DFE" w:rsidRDefault="00945D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177A" w14:textId="77777777" w:rsidR="004B67A3" w:rsidRPr="008C2740" w:rsidRDefault="004605EF" w:rsidP="003275C8">
    <w:pPr>
      <w:tabs>
        <w:tab w:val="left" w:pos="1701"/>
        <w:tab w:val="left" w:pos="3261"/>
      </w:tabs>
      <w:contextualSpacing/>
      <w:rPr>
        <w:rFonts w:ascii="Arial" w:hAnsi="Arial"/>
        <w:b/>
        <w:color w:val="F39200"/>
        <w:sz w:val="50"/>
      </w:rPr>
    </w:pPr>
    <w:r>
      <w:rPr>
        <w:rFonts w:ascii="Arial" w:hAnsi="Arial"/>
        <w:noProof/>
        <w:sz w:val="50"/>
        <w:lang w:val="en-US" w:eastAsia="en-US"/>
      </w:rPr>
      <w:drawing>
        <wp:anchor distT="0" distB="0" distL="114300" distR="114300" simplePos="0" relativeHeight="251657216" behindDoc="1" locked="0" layoutInCell="1" allowOverlap="1" wp14:anchorId="4A821B43" wp14:editId="7C5CC323">
          <wp:simplePos x="0" y="0"/>
          <wp:positionH relativeFrom="column">
            <wp:posOffset>-80645</wp:posOffset>
          </wp:positionH>
          <wp:positionV relativeFrom="paragraph">
            <wp:posOffset>1270</wp:posOffset>
          </wp:positionV>
          <wp:extent cx="766445" cy="684530"/>
          <wp:effectExtent l="0" t="0" r="0" b="0"/>
          <wp:wrapNone/>
          <wp:docPr id="2" name="Picture 2" descr="tool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ls icon.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333"/>
                  <a:stretch>
                    <a:fillRect/>
                  </a:stretch>
                </pic:blipFill>
                <pic:spPr bwMode="auto">
                  <a:xfrm>
                    <a:off x="0" y="0"/>
                    <a:ext cx="766445" cy="684530"/>
                  </a:xfrm>
                  <a:prstGeom prst="rect">
                    <a:avLst/>
                  </a:prstGeom>
                  <a:noFill/>
                  <a:ln>
                    <a:noFill/>
                  </a:ln>
                </pic:spPr>
              </pic:pic>
            </a:graphicData>
          </a:graphic>
        </wp:anchor>
      </w:drawing>
    </w:r>
    <w:r w:rsidR="004B67A3" w:rsidRPr="008C2740">
      <w:rPr>
        <w:rFonts w:ascii="Arial" w:hAnsi="Arial"/>
        <w:sz w:val="50"/>
      </w:rPr>
      <w:tab/>
    </w:r>
    <w:r w:rsidR="004B67A3" w:rsidRPr="008C2740">
      <w:rPr>
        <w:rFonts w:ascii="Arial" w:hAnsi="Arial"/>
        <w:color w:val="F39200"/>
        <w:sz w:val="50"/>
      </w:rPr>
      <w:t xml:space="preserve">Tool </w:t>
    </w:r>
    <w:r w:rsidR="004B67A3">
      <w:rPr>
        <w:rFonts w:ascii="Arial" w:hAnsi="Arial"/>
        <w:color w:val="F39200"/>
        <w:sz w:val="50"/>
      </w:rPr>
      <w:t>2</w:t>
    </w:r>
    <w:r w:rsidR="004B67A3" w:rsidRPr="008C2740">
      <w:rPr>
        <w:rFonts w:ascii="Arial" w:hAnsi="Arial"/>
        <w:color w:val="F39200"/>
        <w:sz w:val="50"/>
      </w:rPr>
      <w:tab/>
    </w:r>
    <w:r w:rsidR="004B67A3">
      <w:rPr>
        <w:rFonts w:ascii="Arial" w:hAnsi="Arial"/>
        <w:b/>
        <w:color w:val="F39200"/>
        <w:sz w:val="50"/>
      </w:rPr>
      <w:t>Sample information for</w:t>
    </w:r>
  </w:p>
  <w:p w14:paraId="6D008300" w14:textId="77777777" w:rsidR="004B67A3" w:rsidRPr="002F2953" w:rsidRDefault="004B67A3" w:rsidP="003275C8">
    <w:pPr>
      <w:tabs>
        <w:tab w:val="left" w:pos="2127"/>
        <w:tab w:val="left" w:pos="3261"/>
      </w:tabs>
      <w:contextualSpacing/>
      <w:rPr>
        <w:rFonts w:ascii="Arial Bold" w:hAnsi="Arial Bold"/>
        <w:b/>
        <w:color w:val="F39200"/>
        <w:position w:val="22"/>
        <w:sz w:val="18"/>
        <w:vertAlign w:val="superscript"/>
      </w:rPr>
    </w:pPr>
    <w:r w:rsidRPr="008C2740">
      <w:rPr>
        <w:rFonts w:ascii="Arial" w:hAnsi="Arial"/>
        <w:b/>
        <w:color w:val="F39200"/>
        <w:sz w:val="50"/>
      </w:rPr>
      <w:tab/>
    </w:r>
    <w:r w:rsidRPr="008C2740">
      <w:rPr>
        <w:rFonts w:ascii="Arial" w:hAnsi="Arial"/>
        <w:b/>
        <w:color w:val="F39200"/>
        <w:sz w:val="50"/>
      </w:rPr>
      <w:tab/>
    </w:r>
    <w:r>
      <w:rPr>
        <w:rFonts w:ascii="Arial" w:hAnsi="Arial"/>
        <w:b/>
        <w:color w:val="F39200"/>
        <w:sz w:val="50"/>
      </w:rPr>
      <w:t>a personal file</w:t>
    </w:r>
    <w:r w:rsidRPr="002F2953">
      <w:rPr>
        <w:rFonts w:ascii="Arial Bold" w:hAnsi="Arial Bold"/>
        <w:b/>
        <w:color w:val="F39200"/>
        <w:position w:val="22"/>
        <w:sz w:val="18"/>
        <w:vertAlign w:val="superscript"/>
      </w:rPr>
      <w:t xml:space="preserve"> XXV</w:t>
    </w:r>
  </w:p>
  <w:p w14:paraId="47AE957B" w14:textId="77777777" w:rsidR="004B67A3" w:rsidRPr="008C2740" w:rsidRDefault="004B67A3" w:rsidP="003275C8">
    <w:pPr>
      <w:tabs>
        <w:tab w:val="left" w:pos="2127"/>
        <w:tab w:val="left" w:pos="3402"/>
      </w:tabs>
      <w:contextualSpacing/>
      <w:rPr>
        <w:rFonts w:ascii="Arial" w:hAnsi="Arial"/>
        <w:b/>
        <w:color w:val="F39200"/>
        <w:sz w:val="22"/>
      </w:rPr>
    </w:pPr>
  </w:p>
  <w:p w14:paraId="0FA95A8A" w14:textId="77777777" w:rsidR="004B67A3" w:rsidRDefault="004B67A3" w:rsidP="003275C8">
    <w:pPr>
      <w:tabs>
        <w:tab w:val="left" w:pos="2127"/>
        <w:tab w:val="left" w:pos="3402"/>
      </w:tabs>
      <w:contextualSpacing/>
      <w:rPr>
        <w:rFonts w:ascii="Arial" w:hAnsi="Arial"/>
        <w:b/>
        <w:color w:val="F39200"/>
        <w:sz w:val="22"/>
      </w:rPr>
    </w:pPr>
  </w:p>
  <w:p w14:paraId="6F032537" w14:textId="77777777" w:rsidR="004B67A3" w:rsidRDefault="004B67A3" w:rsidP="003275C8">
    <w:pPr>
      <w:tabs>
        <w:tab w:val="left" w:pos="2127"/>
        <w:tab w:val="left" w:pos="3402"/>
      </w:tabs>
      <w:contextualSpacing/>
      <w:rPr>
        <w:rFonts w:ascii="Arial" w:hAnsi="Arial"/>
        <w:b/>
        <w:color w:val="F39200"/>
        <w:sz w:val="22"/>
      </w:rPr>
    </w:pPr>
  </w:p>
  <w:p w14:paraId="66B79AF3" w14:textId="77777777" w:rsidR="004B67A3" w:rsidRDefault="004B67A3" w:rsidP="003275C8">
    <w:pPr>
      <w:tabs>
        <w:tab w:val="left" w:pos="2127"/>
        <w:tab w:val="left" w:pos="3402"/>
      </w:tabs>
      <w:contextualSpacing/>
      <w:rPr>
        <w:rFonts w:ascii="Arial" w:hAnsi="Arial"/>
        <w:b/>
        <w:color w:val="F39200"/>
        <w:sz w:val="22"/>
      </w:rPr>
    </w:pPr>
  </w:p>
  <w:p w14:paraId="2CC052BE" w14:textId="77777777" w:rsidR="004B67A3" w:rsidRDefault="004B67A3" w:rsidP="003275C8">
    <w:pPr>
      <w:tabs>
        <w:tab w:val="left" w:pos="2127"/>
        <w:tab w:val="left" w:pos="3402"/>
      </w:tabs>
      <w:contextualSpacing/>
      <w:rPr>
        <w:rFonts w:ascii="Arial" w:hAnsi="Arial"/>
        <w:b/>
        <w:color w:val="F39200"/>
        <w:sz w:val="22"/>
      </w:rPr>
    </w:pPr>
  </w:p>
  <w:p w14:paraId="6932FD2A" w14:textId="77777777" w:rsidR="004B67A3" w:rsidRPr="008C2740" w:rsidRDefault="004B67A3" w:rsidP="003275C8">
    <w:pPr>
      <w:tabs>
        <w:tab w:val="left" w:pos="2127"/>
        <w:tab w:val="left" w:pos="3402"/>
      </w:tabs>
      <w:contextualSpacing/>
      <w:rPr>
        <w:rFonts w:ascii="Arial" w:hAnsi="Arial"/>
        <w:b/>
        <w:color w:val="F39200"/>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D6C2D" w14:textId="77777777" w:rsidR="004B67A3" w:rsidRPr="00D2117C" w:rsidRDefault="00022A7C" w:rsidP="00022A7C">
    <w:pPr>
      <w:tabs>
        <w:tab w:val="left" w:pos="1560"/>
        <w:tab w:val="left" w:pos="3544"/>
      </w:tabs>
      <w:contextualSpacing/>
      <w:rPr>
        <w:rFonts w:ascii="Arial" w:hAnsi="Arial"/>
        <w:color w:val="662483"/>
        <w:sz w:val="50"/>
      </w:rPr>
    </w:pPr>
    <w:r>
      <w:rPr>
        <w:noProof/>
        <w:lang w:val="en-US" w:eastAsia="en-US"/>
      </w:rPr>
      <w:drawing>
        <wp:anchor distT="0" distB="0" distL="114300" distR="114300" simplePos="0" relativeHeight="251659264" behindDoc="1" locked="1" layoutInCell="1" allowOverlap="1" wp14:anchorId="0DB701D7" wp14:editId="40CE4CC7">
          <wp:simplePos x="0" y="0"/>
          <wp:positionH relativeFrom="column">
            <wp:posOffset>-540385</wp:posOffset>
          </wp:positionH>
          <wp:positionV relativeFrom="page">
            <wp:posOffset>97155</wp:posOffset>
          </wp:positionV>
          <wp:extent cx="1648800" cy="1648800"/>
          <wp:effectExtent l="0" t="0" r="8890" b="8890"/>
          <wp:wrapNone/>
          <wp:docPr id="1" name="Picture 1" descr="FF 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 titl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1648800"/>
                  </a:xfrm>
                  <a:prstGeom prst="rect">
                    <a:avLst/>
                  </a:prstGeom>
                  <a:noFill/>
                  <a:ln>
                    <a:noFill/>
                  </a:ln>
                </pic:spPr>
              </pic:pic>
            </a:graphicData>
          </a:graphic>
        </wp:anchor>
      </w:drawing>
    </w:r>
    <w:r w:rsidR="004B67A3" w:rsidRPr="008C2740">
      <w:rPr>
        <w:rFonts w:ascii="Arial" w:hAnsi="Arial"/>
        <w:sz w:val="50"/>
      </w:rPr>
      <w:tab/>
    </w:r>
    <w:r>
      <w:rPr>
        <w:rFonts w:ascii="Arial" w:hAnsi="Arial"/>
        <w:color w:val="662483"/>
        <w:sz w:val="50"/>
      </w:rPr>
      <w:t>Tool 4</w:t>
    </w:r>
  </w:p>
  <w:p w14:paraId="34CBE87E" w14:textId="77777777" w:rsidR="004B67A3" w:rsidRPr="00D2117C" w:rsidRDefault="004B67A3" w:rsidP="00022A7C">
    <w:pPr>
      <w:tabs>
        <w:tab w:val="left" w:pos="1560"/>
        <w:tab w:val="left" w:pos="3544"/>
      </w:tabs>
      <w:contextualSpacing/>
      <w:rPr>
        <w:rFonts w:ascii="Arial Bold" w:hAnsi="Arial Bold"/>
        <w:b/>
        <w:color w:val="662483"/>
        <w:position w:val="22"/>
        <w:sz w:val="18"/>
        <w:vertAlign w:val="superscript"/>
      </w:rPr>
    </w:pPr>
    <w:r w:rsidRPr="00D2117C">
      <w:rPr>
        <w:rFonts w:ascii="Arial" w:hAnsi="Arial"/>
        <w:color w:val="662483"/>
        <w:sz w:val="50"/>
      </w:rPr>
      <w:tab/>
    </w:r>
    <w:r w:rsidRPr="00D2117C">
      <w:rPr>
        <w:rFonts w:ascii="Arial" w:hAnsi="Arial"/>
        <w:b/>
        <w:color w:val="662483"/>
        <w:sz w:val="50"/>
      </w:rPr>
      <w:t>Some dos and don’ts</w:t>
    </w:r>
    <w:r w:rsidR="00022A7C">
      <w:rPr>
        <w:rFonts w:ascii="Arial" w:hAnsi="Arial"/>
        <w:b/>
        <w:color w:val="662483"/>
        <w:sz w:val="50"/>
      </w:rPr>
      <w:t xml:space="preserve"> </w:t>
    </w:r>
    <w:r w:rsidRPr="00D2117C">
      <w:rPr>
        <w:rFonts w:ascii="Arial" w:hAnsi="Arial"/>
        <w:b/>
        <w:color w:val="662483"/>
        <w:sz w:val="50"/>
      </w:rPr>
      <w:t>for an FLO</w:t>
    </w:r>
  </w:p>
  <w:p w14:paraId="0DA30411" w14:textId="77777777" w:rsidR="004B67A3" w:rsidRDefault="004B67A3" w:rsidP="003275C8">
    <w:pPr>
      <w:tabs>
        <w:tab w:val="left" w:pos="2127"/>
        <w:tab w:val="left" w:pos="3402"/>
      </w:tabs>
      <w:contextualSpacing/>
      <w:rPr>
        <w:rFonts w:ascii="Arial" w:hAnsi="Arial" w:cs="Arial"/>
        <w:b/>
        <w:color w:val="7030A0"/>
        <w:sz w:val="22"/>
        <w:szCs w:val="22"/>
      </w:rPr>
    </w:pPr>
  </w:p>
  <w:p w14:paraId="41DFAEEE" w14:textId="77777777" w:rsidR="00022A7C" w:rsidRDefault="00022A7C" w:rsidP="003275C8">
    <w:pPr>
      <w:tabs>
        <w:tab w:val="left" w:pos="2127"/>
        <w:tab w:val="left" w:pos="3402"/>
      </w:tabs>
      <w:contextualSpacing/>
      <w:rPr>
        <w:rFonts w:ascii="Arial" w:hAnsi="Arial" w:cs="Arial"/>
        <w:b/>
        <w:color w:val="7030A0"/>
        <w:sz w:val="22"/>
        <w:szCs w:val="22"/>
      </w:rPr>
    </w:pPr>
  </w:p>
  <w:p w14:paraId="3D46C77D" w14:textId="77777777" w:rsidR="00022A7C" w:rsidRDefault="00022A7C" w:rsidP="003275C8">
    <w:pPr>
      <w:tabs>
        <w:tab w:val="left" w:pos="2127"/>
        <w:tab w:val="left" w:pos="3402"/>
      </w:tabs>
      <w:contextualSpacing/>
      <w:rPr>
        <w:rFonts w:ascii="Arial" w:hAnsi="Arial" w:cs="Arial"/>
        <w:b/>
        <w:color w:val="7030A0"/>
        <w:sz w:val="22"/>
        <w:szCs w:val="22"/>
      </w:rPr>
    </w:pPr>
  </w:p>
  <w:p w14:paraId="5F5FD6E2" w14:textId="77777777" w:rsidR="00022A7C" w:rsidRPr="00022A7C" w:rsidRDefault="00022A7C" w:rsidP="003275C8">
    <w:pPr>
      <w:tabs>
        <w:tab w:val="left" w:pos="2127"/>
        <w:tab w:val="left" w:pos="3402"/>
      </w:tabs>
      <w:contextualSpacing/>
      <w:rPr>
        <w:rFonts w:ascii="Arial" w:hAnsi="Arial" w:cs="Arial"/>
        <w:b/>
        <w:color w:val="7030A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475C1B24"/>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2E6A60"/>
    <w:multiLevelType w:val="hybridMultilevel"/>
    <w:tmpl w:val="6226BFAC"/>
    <w:lvl w:ilvl="0" w:tplc="C5CE2040">
      <w:start w:val="1"/>
      <w:numFmt w:val="bullet"/>
      <w:lvlText w:val=""/>
      <w:lvlJc w:val="left"/>
      <w:pPr>
        <w:ind w:left="2421" w:hanging="360"/>
      </w:pPr>
      <w:rPr>
        <w:rFonts w:ascii="Symbol" w:hAnsi="Symbol" w:hint="default"/>
        <w:b/>
        <w:i w:val="0"/>
        <w:caps w:val="0"/>
        <w:strike w:val="0"/>
        <w:dstrike w:val="0"/>
        <w:vanish w:val="0"/>
        <w:color w:val="662483"/>
        <w:position w:val="-4"/>
        <w:sz w:val="34"/>
        <w:szCs w:val="34"/>
        <w:vertAlign w:val="baseline"/>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6">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7">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D0928"/>
    <w:multiLevelType w:val="hybridMultilevel"/>
    <w:tmpl w:val="D2046B6C"/>
    <w:lvl w:ilvl="0" w:tplc="99AE2086">
      <w:start w:val="1"/>
      <w:numFmt w:val="bullet"/>
      <w:lvlText w:val=""/>
      <w:lvlJc w:val="left"/>
      <w:pPr>
        <w:ind w:left="720" w:hanging="360"/>
      </w:pPr>
      <w:rPr>
        <w:rFonts w:ascii="Symbol" w:hAnsi="Symbol" w:hint="default"/>
        <w:b/>
        <w:i w:val="0"/>
        <w:caps w:val="0"/>
        <w:strike w:val="0"/>
        <w:dstrike w:val="0"/>
        <w:vanish w:val="0"/>
        <w:color w:val="662483"/>
        <w:position w:val="-4"/>
        <w:sz w:val="3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4">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5">
    <w:nsid w:val="56C8729E"/>
    <w:multiLevelType w:val="hybridMultilevel"/>
    <w:tmpl w:val="D48EF52C"/>
    <w:lvl w:ilvl="0" w:tplc="276480FE">
      <w:start w:val="1"/>
      <w:numFmt w:val="bullet"/>
      <w:lvlText w:val=""/>
      <w:lvlJc w:val="left"/>
      <w:pPr>
        <w:ind w:left="720" w:hanging="360"/>
      </w:pPr>
      <w:rPr>
        <w:rFonts w:ascii="Symbol" w:hAnsi="Symbol" w:hint="default"/>
        <w:b/>
        <w:i w:val="0"/>
        <w:caps w:val="0"/>
        <w:strike w:val="0"/>
        <w:dstrike w:val="0"/>
        <w:vanish w:val="0"/>
        <w:color w:val="662483"/>
        <w:position w:val="-4"/>
        <w:sz w:val="3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7">
    <w:nsid w:val="5A3C783C"/>
    <w:multiLevelType w:val="hybridMultilevel"/>
    <w:tmpl w:val="BF1C41F0"/>
    <w:lvl w:ilvl="0" w:tplc="53901222">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768639EC"/>
    <w:multiLevelType w:val="hybridMultilevel"/>
    <w:tmpl w:val="DEFC267E"/>
    <w:lvl w:ilvl="0" w:tplc="53901222">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5"/>
  </w:num>
  <w:num w:numId="5">
    <w:abstractNumId w:val="21"/>
  </w:num>
  <w:num w:numId="6">
    <w:abstractNumId w:val="12"/>
  </w:num>
  <w:num w:numId="7">
    <w:abstractNumId w:val="0"/>
  </w:num>
  <w:num w:numId="8">
    <w:abstractNumId w:val="2"/>
  </w:num>
  <w:num w:numId="9">
    <w:abstractNumId w:val="11"/>
  </w:num>
  <w:num w:numId="10">
    <w:abstractNumId w:val="7"/>
  </w:num>
  <w:num w:numId="11">
    <w:abstractNumId w:val="18"/>
  </w:num>
  <w:num w:numId="12">
    <w:abstractNumId w:val="17"/>
  </w:num>
  <w:num w:numId="13">
    <w:abstractNumId w:val="22"/>
  </w:num>
  <w:num w:numId="14">
    <w:abstractNumId w:val="3"/>
  </w:num>
  <w:num w:numId="15">
    <w:abstractNumId w:val="8"/>
  </w:num>
  <w:num w:numId="16">
    <w:abstractNumId w:val="19"/>
  </w:num>
  <w:num w:numId="17">
    <w:abstractNumId w:val="20"/>
  </w:num>
  <w:num w:numId="18">
    <w:abstractNumId w:val="16"/>
  </w:num>
  <w:num w:numId="19">
    <w:abstractNumId w:val="14"/>
  </w:num>
  <w:num w:numId="20">
    <w:abstractNumId w:val="10"/>
  </w:num>
  <w:num w:numId="21">
    <w:abstractNumId w:val="4"/>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662483,#5959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22A7C"/>
    <w:rsid w:val="000E0DBA"/>
    <w:rsid w:val="000E1FF6"/>
    <w:rsid w:val="001531F4"/>
    <w:rsid w:val="001B77D7"/>
    <w:rsid w:val="001E7253"/>
    <w:rsid w:val="002E1506"/>
    <w:rsid w:val="003275C8"/>
    <w:rsid w:val="0037783B"/>
    <w:rsid w:val="003C3151"/>
    <w:rsid w:val="003D2587"/>
    <w:rsid w:val="004605EF"/>
    <w:rsid w:val="004B67A3"/>
    <w:rsid w:val="005A757F"/>
    <w:rsid w:val="00636F45"/>
    <w:rsid w:val="0065388E"/>
    <w:rsid w:val="00766017"/>
    <w:rsid w:val="00945DFE"/>
    <w:rsid w:val="00A17A6B"/>
    <w:rsid w:val="00BA08C5"/>
    <w:rsid w:val="00C340B4"/>
    <w:rsid w:val="00D60659"/>
    <w:rsid w:val="00D870A2"/>
    <w:rsid w:val="00D873AB"/>
    <w:rsid w:val="00DF0D91"/>
    <w:rsid w:val="00E73892"/>
    <w:rsid w:val="00F27CE5"/>
    <w:rsid w:val="00F95036"/>
    <w:rsid w:val="00FF20E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62483,#595959"/>
    </o:shapedefaults>
    <o:shapelayout v:ext="edit">
      <o:idmap v:ext="edit" data="1"/>
    </o:shapelayout>
  </w:shapeDefaults>
  <w:decimalSymbol w:val="."/>
  <w:listSeparator w:val=","/>
  <w14:docId w14:val="612B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customStyle="1" w:styleId="Pa4">
    <w:name w:val="Pa4"/>
    <w:basedOn w:val="Normal"/>
    <w:next w:val="Normal"/>
    <w:uiPriority w:val="99"/>
    <w:rsid w:val="0082798C"/>
    <w:pPr>
      <w:widowControl w:val="0"/>
      <w:autoSpaceDE w:val="0"/>
      <w:autoSpaceDN w:val="0"/>
      <w:adjustRightInd w:val="0"/>
      <w:spacing w:line="241" w:lineRule="atLeast"/>
    </w:pPr>
    <w:rPr>
      <w:rFonts w:ascii="VAG Rounded Std Thin" w:hAnsi="VAG Rounded Std Thin"/>
    </w:rPr>
  </w:style>
  <w:style w:type="character" w:customStyle="1" w:styleId="A11">
    <w:name w:val="A11"/>
    <w:uiPriority w:val="99"/>
    <w:rsid w:val="0082798C"/>
    <w:rPr>
      <w:rFonts w:cs="VAG Rounded Std Thin"/>
      <w:b/>
      <w:bCs/>
      <w:color w:val="F7941C"/>
      <w:sz w:val="32"/>
      <w:szCs w:val="32"/>
    </w:rPr>
  </w:style>
  <w:style w:type="paragraph" w:customStyle="1" w:styleId="Pa6">
    <w:name w:val="Pa6"/>
    <w:basedOn w:val="Normal"/>
    <w:next w:val="Normal"/>
    <w:uiPriority w:val="99"/>
    <w:rsid w:val="0082798C"/>
    <w:pPr>
      <w:widowControl w:val="0"/>
      <w:autoSpaceDE w:val="0"/>
      <w:autoSpaceDN w:val="0"/>
      <w:adjustRightInd w:val="0"/>
      <w:spacing w:line="201" w:lineRule="atLeast"/>
    </w:pPr>
    <w:rPr>
      <w:rFonts w:ascii="VAG Rounded Std Thin" w:hAnsi="VAG Rounded Std Thin"/>
    </w:rPr>
  </w:style>
  <w:style w:type="character" w:customStyle="1" w:styleId="A12">
    <w:name w:val="A12"/>
    <w:uiPriority w:val="99"/>
    <w:rsid w:val="0082798C"/>
    <w:rPr>
      <w:rFonts w:cs="VAG Rounded Std Thin"/>
      <w:color w:val="706F72"/>
      <w:sz w:val="12"/>
      <w:szCs w:val="12"/>
    </w:rPr>
  </w:style>
  <w:style w:type="paragraph" w:styleId="BalloonText">
    <w:name w:val="Balloon Text"/>
    <w:basedOn w:val="Normal"/>
    <w:link w:val="BalloonTextChar"/>
    <w:rsid w:val="00E73892"/>
    <w:rPr>
      <w:rFonts w:ascii="Lucida Grande" w:hAnsi="Lucida Grande" w:cs="Lucida Grande"/>
      <w:sz w:val="18"/>
      <w:szCs w:val="18"/>
    </w:rPr>
  </w:style>
  <w:style w:type="character" w:customStyle="1" w:styleId="BalloonTextChar">
    <w:name w:val="Balloon Text Char"/>
    <w:link w:val="BalloonText"/>
    <w:rsid w:val="00E73892"/>
    <w:rPr>
      <w:rFonts w:ascii="Lucida Grande" w:hAnsi="Lucida Grande" w:cs="Lucida Grande"/>
      <w:sz w:val="18"/>
      <w:szCs w:val="18"/>
      <w:lang w:val="en-US"/>
    </w:rPr>
  </w:style>
  <w:style w:type="character" w:styleId="Hyperlink">
    <w:name w:val="Hyperlink"/>
    <w:rsid w:val="00C340B4"/>
    <w:rPr>
      <w:color w:val="0000FF"/>
      <w:u w:val="single"/>
    </w:rPr>
  </w:style>
  <w:style w:type="character" w:styleId="FollowedHyperlink">
    <w:name w:val="FollowedHyperlink"/>
    <w:basedOn w:val="DefaultParagraphFont"/>
    <w:rsid w:val="001B77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customStyle="1" w:styleId="Pa4">
    <w:name w:val="Pa4"/>
    <w:basedOn w:val="Normal"/>
    <w:next w:val="Normal"/>
    <w:uiPriority w:val="99"/>
    <w:rsid w:val="0082798C"/>
    <w:pPr>
      <w:widowControl w:val="0"/>
      <w:autoSpaceDE w:val="0"/>
      <w:autoSpaceDN w:val="0"/>
      <w:adjustRightInd w:val="0"/>
      <w:spacing w:line="241" w:lineRule="atLeast"/>
    </w:pPr>
    <w:rPr>
      <w:rFonts w:ascii="VAG Rounded Std Thin" w:hAnsi="VAG Rounded Std Thin"/>
    </w:rPr>
  </w:style>
  <w:style w:type="character" w:customStyle="1" w:styleId="A11">
    <w:name w:val="A11"/>
    <w:uiPriority w:val="99"/>
    <w:rsid w:val="0082798C"/>
    <w:rPr>
      <w:rFonts w:cs="VAG Rounded Std Thin"/>
      <w:b/>
      <w:bCs/>
      <w:color w:val="F7941C"/>
      <w:sz w:val="32"/>
      <w:szCs w:val="32"/>
    </w:rPr>
  </w:style>
  <w:style w:type="paragraph" w:customStyle="1" w:styleId="Pa6">
    <w:name w:val="Pa6"/>
    <w:basedOn w:val="Normal"/>
    <w:next w:val="Normal"/>
    <w:uiPriority w:val="99"/>
    <w:rsid w:val="0082798C"/>
    <w:pPr>
      <w:widowControl w:val="0"/>
      <w:autoSpaceDE w:val="0"/>
      <w:autoSpaceDN w:val="0"/>
      <w:adjustRightInd w:val="0"/>
      <w:spacing w:line="201" w:lineRule="atLeast"/>
    </w:pPr>
    <w:rPr>
      <w:rFonts w:ascii="VAG Rounded Std Thin" w:hAnsi="VAG Rounded Std Thin"/>
    </w:rPr>
  </w:style>
  <w:style w:type="character" w:customStyle="1" w:styleId="A12">
    <w:name w:val="A12"/>
    <w:uiPriority w:val="99"/>
    <w:rsid w:val="0082798C"/>
    <w:rPr>
      <w:rFonts w:cs="VAG Rounded Std Thin"/>
      <w:color w:val="706F72"/>
      <w:sz w:val="12"/>
      <w:szCs w:val="12"/>
    </w:rPr>
  </w:style>
  <w:style w:type="paragraph" w:styleId="BalloonText">
    <w:name w:val="Balloon Text"/>
    <w:basedOn w:val="Normal"/>
    <w:link w:val="BalloonTextChar"/>
    <w:rsid w:val="00E73892"/>
    <w:rPr>
      <w:rFonts w:ascii="Lucida Grande" w:hAnsi="Lucida Grande" w:cs="Lucida Grande"/>
      <w:sz w:val="18"/>
      <w:szCs w:val="18"/>
    </w:rPr>
  </w:style>
  <w:style w:type="character" w:customStyle="1" w:styleId="BalloonTextChar">
    <w:name w:val="Balloon Text Char"/>
    <w:link w:val="BalloonText"/>
    <w:rsid w:val="00E73892"/>
    <w:rPr>
      <w:rFonts w:ascii="Lucida Grande" w:hAnsi="Lucida Grande" w:cs="Lucida Grande"/>
      <w:sz w:val="18"/>
      <w:szCs w:val="18"/>
      <w:lang w:val="en-US"/>
    </w:rPr>
  </w:style>
  <w:style w:type="character" w:styleId="Hyperlink">
    <w:name w:val="Hyperlink"/>
    <w:rsid w:val="00C340B4"/>
    <w:rPr>
      <w:color w:val="0000FF"/>
      <w:u w:val="single"/>
    </w:rPr>
  </w:style>
  <w:style w:type="character" w:styleId="FollowedHyperlink">
    <w:name w:val="FollowedHyperlink"/>
    <w:basedOn w:val="DefaultParagraphFont"/>
    <w:rsid w:val="001B7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4.png"/><Relationship Id="rId15" Type="http://schemas.openxmlformats.org/officeDocument/2006/relationships/hyperlink" Target="http://www.eisf.eu" TargetMode="External"/><Relationship Id="rId16" Type="http://schemas.openxmlformats.org/officeDocument/2006/relationships/hyperlink" Target="http://www.eisf.eu" TargetMode="External"/><Relationship Id="rId17" Type="http://schemas.openxmlformats.org/officeDocument/2006/relationships/hyperlink" Target="http://www.eisf.eu" TargetMode="External"/><Relationship Id="rId18" Type="http://schemas.openxmlformats.org/officeDocument/2006/relationships/hyperlink" Target="http://www.eisf.e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DB36-A7E0-DD4C-B3B7-8D5AEA86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2553</CharactersWithSpaces>
  <SharedDoc>false</SharedDoc>
  <HLinks>
    <vt:vector size="18" baseType="variant">
      <vt:variant>
        <vt:i4>4980863</vt:i4>
      </vt:variant>
      <vt:variant>
        <vt:i4>0</vt:i4>
      </vt:variant>
      <vt:variant>
        <vt:i4>0</vt:i4>
      </vt:variant>
      <vt:variant>
        <vt:i4>5</vt:i4>
      </vt:variant>
      <vt:variant>
        <vt:lpwstr>https://www.gov.uk/government/uploads/system/uploads/attachment_data/file/61226/faith_communities.pdf</vt:lpwstr>
      </vt:variant>
      <vt:variant>
        <vt:lpwstr/>
      </vt:variant>
      <vt:variant>
        <vt:i4>4194350</vt:i4>
      </vt:variant>
      <vt:variant>
        <vt:i4>-1</vt:i4>
      </vt:variant>
      <vt:variant>
        <vt:i4>2051</vt:i4>
      </vt:variant>
      <vt:variant>
        <vt:i4>1</vt:i4>
      </vt:variant>
      <vt:variant>
        <vt:lpwstr>tools icon purple</vt:lpwstr>
      </vt:variant>
      <vt:variant>
        <vt:lpwstr/>
      </vt:variant>
      <vt:variant>
        <vt:i4>5177421</vt:i4>
      </vt:variant>
      <vt:variant>
        <vt:i4>-1</vt:i4>
      </vt:variant>
      <vt:variant>
        <vt:i4>1040</vt:i4>
      </vt:variant>
      <vt:variant>
        <vt:i4>1</vt:i4>
      </vt:variant>
      <vt:variant>
        <vt:lpwstr>Bell icon purple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Raquel Vazquez</cp:lastModifiedBy>
  <cp:revision>4</cp:revision>
  <cp:lastPrinted>2013-10-22T15:29:00Z</cp:lastPrinted>
  <dcterms:created xsi:type="dcterms:W3CDTF">2014-03-25T11:16:00Z</dcterms:created>
  <dcterms:modified xsi:type="dcterms:W3CDTF">2014-03-25T11:19:00Z</dcterms:modified>
</cp:coreProperties>
</file>