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8F97F" w14:textId="77777777" w:rsidR="00407931" w:rsidRPr="00181231" w:rsidRDefault="004B3F93" w:rsidP="004B3F93">
      <w:pPr>
        <w:pStyle w:val="NoSpacing"/>
        <w:jc w:val="center"/>
        <w:rPr>
          <w:rFonts w:asciiTheme="minorHAnsi" w:eastAsia="Arial" w:hAnsiTheme="minorHAnsi"/>
          <w:sz w:val="28"/>
          <w:szCs w:val="28"/>
          <w:lang w:val="es-ES"/>
        </w:rPr>
      </w:pPr>
      <w:r w:rsidRPr="00181231">
        <w:rPr>
          <w:rFonts w:asciiTheme="minorHAnsi" w:eastAsia="Arial" w:hAnsiTheme="minorHAnsi"/>
          <w:w w:val="99"/>
          <w:sz w:val="28"/>
          <w:szCs w:val="28"/>
          <w:lang w:val="es-ES"/>
        </w:rPr>
        <w:t>Seguridad</w:t>
      </w:r>
      <w:r w:rsidRPr="00181231">
        <w:rPr>
          <w:rFonts w:asciiTheme="minorHAnsi" w:eastAsia="Arial" w:hAnsiTheme="minorHAnsi"/>
          <w:sz w:val="28"/>
          <w:szCs w:val="28"/>
          <w:lang w:val="es-ES"/>
        </w:rPr>
        <w:t xml:space="preserve"> </w:t>
      </w:r>
      <w:r w:rsidRPr="00181231">
        <w:rPr>
          <w:rFonts w:asciiTheme="minorHAnsi" w:eastAsia="Arial" w:hAnsiTheme="minorHAnsi"/>
          <w:w w:val="99"/>
          <w:sz w:val="28"/>
          <w:szCs w:val="28"/>
          <w:lang w:val="es-ES"/>
        </w:rPr>
        <w:t>en lugares</w:t>
      </w:r>
      <w:r w:rsidRPr="00181231">
        <w:rPr>
          <w:rFonts w:asciiTheme="minorHAnsi" w:eastAsia="Arial" w:hAnsiTheme="minorHAnsi"/>
          <w:sz w:val="28"/>
          <w:szCs w:val="28"/>
          <w:lang w:val="es-ES"/>
        </w:rPr>
        <w:t xml:space="preserve"> </w:t>
      </w:r>
      <w:r w:rsidRPr="00181231">
        <w:rPr>
          <w:rFonts w:asciiTheme="minorHAnsi" w:eastAsia="Arial" w:hAnsiTheme="minorHAnsi"/>
          <w:w w:val="99"/>
          <w:sz w:val="28"/>
          <w:szCs w:val="28"/>
          <w:lang w:val="es-ES"/>
        </w:rPr>
        <w:t>públicos</w:t>
      </w:r>
    </w:p>
    <w:p w14:paraId="74785BB1" w14:textId="77777777" w:rsidR="00407931" w:rsidRPr="00181231" w:rsidRDefault="00407931" w:rsidP="00CF1431">
      <w:pPr>
        <w:pStyle w:val="NoSpacing"/>
        <w:rPr>
          <w:lang w:val="es-ES"/>
        </w:rPr>
      </w:pPr>
    </w:p>
    <w:p w14:paraId="48629E58" w14:textId="0B7D52E7" w:rsidR="00407931" w:rsidRPr="00181231" w:rsidRDefault="00181231" w:rsidP="00CF1431">
      <w:pPr>
        <w:pStyle w:val="NoSpacing"/>
        <w:rPr>
          <w:rFonts w:ascii="Calibri" w:eastAsia="Calibri" w:hAnsi="Calibri" w:cs="Calibri"/>
          <w:sz w:val="21"/>
          <w:szCs w:val="21"/>
          <w:lang w:val="es-ES"/>
        </w:rPr>
      </w:pPr>
      <w:r>
        <w:rPr>
          <w:rFonts w:ascii="Calibri" w:eastAsia="Calibri" w:hAnsi="Calibri" w:cs="Calibri"/>
          <w:sz w:val="21"/>
          <w:szCs w:val="21"/>
          <w:lang w:val="es-ES"/>
        </w:rPr>
        <w:t>En los sitios a los que acudimos a realizar compras, tomar</w:t>
      </w:r>
      <w:r w:rsidR="0031145A">
        <w:rPr>
          <w:rFonts w:ascii="Calibri" w:eastAsia="Calibri" w:hAnsi="Calibri" w:cs="Calibri"/>
          <w:sz w:val="21"/>
          <w:szCs w:val="21"/>
          <w:lang w:val="es-ES"/>
        </w:rPr>
        <w:t xml:space="preserve"> alimentos, divertirnos o, simplemente,</w:t>
      </w:r>
      <w:r w:rsidR="004B3F93" w:rsidRPr="00181231">
        <w:rPr>
          <w:rFonts w:ascii="Calibri" w:eastAsia="Calibri" w:hAnsi="Calibri" w:cs="Calibri"/>
          <w:sz w:val="21"/>
          <w:szCs w:val="21"/>
          <w:lang w:val="es-ES"/>
        </w:rPr>
        <w:t xml:space="preserve"> pasar momentos de ocio, si bien encontramos una serie de medidas propias para nuestra seguridad, es preciso adoptar y aportar las nuestras con el fin de</w:t>
      </w:r>
      <w:r w:rsidR="0031145A">
        <w:rPr>
          <w:rFonts w:ascii="Calibri" w:eastAsia="Calibri" w:hAnsi="Calibri" w:cs="Calibri"/>
          <w:sz w:val="21"/>
          <w:szCs w:val="21"/>
          <w:lang w:val="es-ES"/>
        </w:rPr>
        <w:t xml:space="preserve"> minimizar riesgos y disfrutar </w:t>
      </w:r>
      <w:r w:rsidR="004B3F93" w:rsidRPr="00181231">
        <w:rPr>
          <w:rFonts w:ascii="Calibri" w:eastAsia="Calibri" w:hAnsi="Calibri" w:cs="Calibri"/>
          <w:sz w:val="21"/>
          <w:szCs w:val="21"/>
          <w:lang w:val="es-ES"/>
        </w:rPr>
        <w:t>al realizar nuestras actividades.</w:t>
      </w:r>
    </w:p>
    <w:p w14:paraId="0A61785A" w14:textId="77777777" w:rsidR="00CF1431" w:rsidRPr="00181231" w:rsidRDefault="00CF1431" w:rsidP="00CF1431">
      <w:pPr>
        <w:pStyle w:val="NoSpacing"/>
        <w:rPr>
          <w:rFonts w:ascii="Calibri" w:eastAsia="Calibri" w:hAnsi="Calibri" w:cs="Calibri"/>
          <w:sz w:val="21"/>
          <w:szCs w:val="21"/>
          <w:lang w:val="es-ES"/>
        </w:rPr>
      </w:pPr>
    </w:p>
    <w:p w14:paraId="5852DB20" w14:textId="77777777" w:rsidR="00407931" w:rsidRPr="00181231" w:rsidRDefault="004B3F93" w:rsidP="00CF1431">
      <w:pPr>
        <w:pStyle w:val="NoSpacing"/>
        <w:rPr>
          <w:rFonts w:ascii="Calibri" w:eastAsia="Calibri" w:hAnsi="Calibri" w:cs="Calibri"/>
          <w:sz w:val="21"/>
          <w:szCs w:val="21"/>
          <w:lang w:val="es-ES"/>
        </w:rPr>
      </w:pPr>
      <w:r w:rsidRPr="00181231">
        <w:rPr>
          <w:rFonts w:ascii="Calibri" w:eastAsia="Calibri" w:hAnsi="Calibri" w:cs="Calibri"/>
          <w:sz w:val="21"/>
          <w:szCs w:val="21"/>
          <w:lang w:val="es-ES"/>
        </w:rPr>
        <w:t>Por lo anterior, toma en cuenta las siguientes recomendaciones:</w:t>
      </w:r>
    </w:p>
    <w:p w14:paraId="7DAD50EF" w14:textId="77777777" w:rsidR="00407931" w:rsidRPr="00181231" w:rsidRDefault="00407931" w:rsidP="00CF1431">
      <w:pPr>
        <w:pStyle w:val="NoSpacing"/>
        <w:rPr>
          <w:sz w:val="24"/>
          <w:szCs w:val="24"/>
          <w:lang w:val="es-ES"/>
        </w:rPr>
      </w:pPr>
    </w:p>
    <w:p w14:paraId="7D06D9C1" w14:textId="77777777" w:rsidR="00407931" w:rsidRPr="00181231" w:rsidRDefault="004B3F93" w:rsidP="00CF1431">
      <w:pPr>
        <w:pStyle w:val="NoSpacing"/>
        <w:numPr>
          <w:ilvl w:val="0"/>
          <w:numId w:val="2"/>
        </w:numPr>
        <w:rPr>
          <w:rFonts w:ascii="Calibri" w:eastAsia="Calibri" w:hAnsi="Calibri" w:cs="Calibri"/>
          <w:sz w:val="21"/>
          <w:szCs w:val="21"/>
          <w:lang w:val="es-ES"/>
        </w:rPr>
      </w:pPr>
      <w:r w:rsidRPr="00181231">
        <w:rPr>
          <w:rFonts w:ascii="Calibri" w:eastAsia="Calibri" w:hAnsi="Calibri" w:cs="Calibri"/>
          <w:color w:val="FF0000"/>
          <w:sz w:val="21"/>
          <w:szCs w:val="21"/>
          <w:lang w:val="es-ES"/>
        </w:rPr>
        <w:t xml:space="preserve">Viste de acuerdo a la ocasión: </w:t>
      </w:r>
      <w:r w:rsidRPr="00181231">
        <w:rPr>
          <w:rFonts w:ascii="Calibri" w:eastAsia="Calibri" w:hAnsi="Calibri" w:cs="Calibri"/>
          <w:color w:val="000000"/>
          <w:sz w:val="21"/>
          <w:szCs w:val="21"/>
          <w:lang w:val="es-ES"/>
        </w:rPr>
        <w:t>Si vas a andar en la calle, es recomendable que no portes joyas o accesorios de lujo, evita que tu atuendo llame mucho la atención.</w:t>
      </w:r>
    </w:p>
    <w:p w14:paraId="0ADCC7EA" w14:textId="77777777" w:rsidR="00407931" w:rsidRPr="00181231" w:rsidRDefault="00407931" w:rsidP="00CF1431">
      <w:pPr>
        <w:pStyle w:val="NoSpacing"/>
        <w:rPr>
          <w:sz w:val="24"/>
          <w:szCs w:val="24"/>
          <w:lang w:val="es-ES"/>
        </w:rPr>
      </w:pPr>
    </w:p>
    <w:p w14:paraId="52EE06CB" w14:textId="35F24DDA" w:rsidR="00407931" w:rsidRPr="00181231" w:rsidRDefault="0031145A" w:rsidP="00CF1431">
      <w:pPr>
        <w:pStyle w:val="NoSpacing"/>
        <w:numPr>
          <w:ilvl w:val="0"/>
          <w:numId w:val="2"/>
        </w:numPr>
        <w:rPr>
          <w:rFonts w:ascii="Calibri" w:eastAsia="Calibri" w:hAnsi="Calibri" w:cs="Calibri"/>
          <w:sz w:val="21"/>
          <w:szCs w:val="21"/>
          <w:lang w:val="es-ES"/>
        </w:rPr>
      </w:pPr>
      <w:r>
        <w:rPr>
          <w:rFonts w:ascii="Calibri" w:eastAsia="Calibri" w:hAnsi="Calibri" w:cs="Calibri"/>
          <w:color w:val="FF0000"/>
          <w:sz w:val="21"/>
          <w:szCs w:val="21"/>
          <w:lang w:val="es-ES"/>
        </w:rPr>
        <w:t xml:space="preserve">Lleva únicamente el dinero necesario en billetes y monedas de baja </w:t>
      </w:r>
      <w:r w:rsidR="004B3F93" w:rsidRPr="00181231">
        <w:rPr>
          <w:rFonts w:ascii="Calibri" w:eastAsia="Calibri" w:hAnsi="Calibri" w:cs="Calibri"/>
          <w:color w:val="FF0000"/>
          <w:sz w:val="21"/>
          <w:szCs w:val="21"/>
          <w:lang w:val="es-ES"/>
        </w:rPr>
        <w:t xml:space="preserve">denominación:  </w:t>
      </w:r>
      <w:r>
        <w:rPr>
          <w:rFonts w:ascii="Calibri" w:eastAsia="Calibri" w:hAnsi="Calibri" w:cs="Calibri"/>
          <w:color w:val="000000"/>
          <w:sz w:val="21"/>
          <w:szCs w:val="21"/>
          <w:lang w:val="es-ES"/>
        </w:rPr>
        <w:t xml:space="preserve">Cuida tu cartera </w:t>
      </w:r>
      <w:r w:rsidR="004B3F93" w:rsidRPr="00181231">
        <w:rPr>
          <w:rFonts w:ascii="Calibri" w:eastAsia="Calibri" w:hAnsi="Calibri" w:cs="Calibri"/>
          <w:color w:val="000000"/>
          <w:sz w:val="21"/>
          <w:szCs w:val="21"/>
          <w:lang w:val="es-ES"/>
        </w:rPr>
        <w:t>y considera el tamaño de tu bolsa, ya que puede resultar inconveniente (por ejemplo, si ésta no cuenta con algún cierre o es muy grande o demasiado llamativa)</w:t>
      </w:r>
    </w:p>
    <w:p w14:paraId="108768B9" w14:textId="77777777" w:rsidR="00407931" w:rsidRPr="00181231" w:rsidRDefault="00407931" w:rsidP="00CF1431">
      <w:pPr>
        <w:pStyle w:val="NoSpacing"/>
        <w:rPr>
          <w:sz w:val="24"/>
          <w:szCs w:val="24"/>
          <w:lang w:val="es-ES"/>
        </w:rPr>
      </w:pPr>
    </w:p>
    <w:p w14:paraId="35C945EB" w14:textId="754549F5" w:rsidR="00407931" w:rsidRPr="00181231" w:rsidRDefault="0031145A" w:rsidP="00CF1431">
      <w:pPr>
        <w:pStyle w:val="NoSpacing"/>
        <w:numPr>
          <w:ilvl w:val="0"/>
          <w:numId w:val="2"/>
        </w:numPr>
        <w:rPr>
          <w:rFonts w:ascii="Calibri" w:eastAsia="Calibri" w:hAnsi="Calibri" w:cs="Calibri"/>
          <w:sz w:val="21"/>
          <w:szCs w:val="21"/>
          <w:lang w:val="es-ES"/>
        </w:rPr>
      </w:pPr>
      <w:r>
        <w:rPr>
          <w:rFonts w:ascii="Calibri" w:eastAsia="Calibri" w:hAnsi="Calibri" w:cs="Calibri"/>
          <w:color w:val="FF0000"/>
          <w:sz w:val="21"/>
          <w:szCs w:val="21"/>
          <w:lang w:val="es-ES"/>
        </w:rPr>
        <w:t xml:space="preserve">En una </w:t>
      </w:r>
      <w:r w:rsidR="004B3F93" w:rsidRPr="00181231">
        <w:rPr>
          <w:rFonts w:ascii="Calibri" w:eastAsia="Calibri" w:hAnsi="Calibri" w:cs="Calibri"/>
          <w:color w:val="FF0000"/>
          <w:sz w:val="21"/>
          <w:szCs w:val="21"/>
          <w:lang w:val="es-ES"/>
        </w:rPr>
        <w:t xml:space="preserve">cafetería: </w:t>
      </w:r>
      <w:r>
        <w:rPr>
          <w:rFonts w:ascii="Calibri" w:eastAsia="Calibri" w:hAnsi="Calibri" w:cs="Calibri"/>
          <w:color w:val="000000"/>
          <w:sz w:val="21"/>
          <w:szCs w:val="21"/>
          <w:lang w:val="es-ES"/>
        </w:rPr>
        <w:t xml:space="preserve">Evita dejar encargado a tus "vecinos" tu laptop para ir al baño.  Desconfía de quien </w:t>
      </w:r>
      <w:r w:rsidR="004B3F93" w:rsidRPr="00181231">
        <w:rPr>
          <w:rFonts w:ascii="Calibri" w:eastAsia="Calibri" w:hAnsi="Calibri" w:cs="Calibri"/>
          <w:color w:val="000000"/>
          <w:sz w:val="21"/>
          <w:szCs w:val="21"/>
          <w:lang w:val="es-ES"/>
        </w:rPr>
        <w:t>se tropiece frente a ti o vierta sobre tu ropa alguna bebida, pues puede ser una maniobra de distracción para robar tus pertenencias. Selecciona una mesa junto a la pared y mantente alerta</w:t>
      </w:r>
      <w:r>
        <w:rPr>
          <w:rFonts w:ascii="Calibri" w:eastAsia="Calibri" w:hAnsi="Calibri" w:cs="Calibri"/>
          <w:color w:val="000000"/>
          <w:sz w:val="21"/>
          <w:szCs w:val="21"/>
          <w:lang w:val="es-ES"/>
        </w:rPr>
        <w:t xml:space="preserve"> ante la presencia de bandas de </w:t>
      </w:r>
      <w:r w:rsidR="004B3F93" w:rsidRPr="00181231">
        <w:rPr>
          <w:rFonts w:ascii="Calibri" w:eastAsia="Calibri" w:hAnsi="Calibri" w:cs="Calibri"/>
          <w:color w:val="000000"/>
          <w:sz w:val="21"/>
          <w:szCs w:val="21"/>
          <w:lang w:val="es-ES"/>
        </w:rPr>
        <w:t>delincuentes especializadas en estos lugares.</w:t>
      </w:r>
    </w:p>
    <w:p w14:paraId="058C1181" w14:textId="77777777" w:rsidR="00407931" w:rsidRPr="00181231" w:rsidRDefault="00407931" w:rsidP="00CF1431">
      <w:pPr>
        <w:pStyle w:val="NoSpacing"/>
        <w:rPr>
          <w:sz w:val="24"/>
          <w:szCs w:val="24"/>
          <w:lang w:val="es-ES"/>
        </w:rPr>
      </w:pPr>
    </w:p>
    <w:p w14:paraId="69884020" w14:textId="6F321D3C" w:rsidR="00407931" w:rsidRPr="00181231" w:rsidRDefault="004B3F93" w:rsidP="00CF1431">
      <w:pPr>
        <w:pStyle w:val="NoSpacing"/>
        <w:numPr>
          <w:ilvl w:val="0"/>
          <w:numId w:val="2"/>
        </w:numPr>
        <w:rPr>
          <w:rFonts w:ascii="Calibri" w:eastAsia="Calibri" w:hAnsi="Calibri" w:cs="Calibri"/>
          <w:sz w:val="21"/>
          <w:szCs w:val="21"/>
          <w:lang w:val="es-ES"/>
        </w:rPr>
      </w:pPr>
      <w:r w:rsidRPr="00181231">
        <w:rPr>
          <w:rFonts w:ascii="Calibri" w:eastAsia="Calibri" w:hAnsi="Calibri" w:cs="Calibri"/>
          <w:color w:val="FF0000"/>
          <w:sz w:val="21"/>
          <w:szCs w:val="21"/>
          <w:lang w:val="es-ES"/>
        </w:rPr>
        <w:t xml:space="preserve">En un parque de diversiones o si vas de día de campo: </w:t>
      </w:r>
      <w:r w:rsidR="0031145A">
        <w:rPr>
          <w:rFonts w:ascii="Calibri" w:eastAsia="Calibri" w:hAnsi="Calibri" w:cs="Calibri"/>
          <w:color w:val="000000"/>
          <w:sz w:val="21"/>
          <w:szCs w:val="21"/>
          <w:lang w:val="es-ES"/>
        </w:rPr>
        <w:t>Procura ir y regresar de</w:t>
      </w:r>
      <w:r w:rsidRPr="00181231">
        <w:rPr>
          <w:rFonts w:ascii="Calibri" w:eastAsia="Calibri" w:hAnsi="Calibri" w:cs="Calibri"/>
          <w:color w:val="000000"/>
          <w:sz w:val="21"/>
          <w:szCs w:val="21"/>
          <w:lang w:val="es-ES"/>
        </w:rPr>
        <w:t xml:space="preserve"> día</w:t>
      </w:r>
      <w:r w:rsidR="0031145A">
        <w:rPr>
          <w:rFonts w:ascii="Calibri" w:eastAsia="Calibri" w:hAnsi="Calibri" w:cs="Calibri"/>
          <w:color w:val="000000"/>
          <w:sz w:val="21"/>
          <w:szCs w:val="21"/>
          <w:lang w:val="es-ES"/>
        </w:rPr>
        <w:t xml:space="preserve">.   Si sales en grupo, </w:t>
      </w:r>
      <w:r w:rsidRPr="00181231">
        <w:rPr>
          <w:rFonts w:ascii="Calibri" w:eastAsia="Calibri" w:hAnsi="Calibri" w:cs="Calibri"/>
          <w:color w:val="000000"/>
          <w:sz w:val="21"/>
          <w:szCs w:val="21"/>
          <w:lang w:val="es-ES"/>
        </w:rPr>
        <w:t>u</w:t>
      </w:r>
      <w:r w:rsidR="0031145A">
        <w:rPr>
          <w:rFonts w:ascii="Calibri" w:eastAsia="Calibri" w:hAnsi="Calibri" w:cs="Calibri"/>
          <w:color w:val="000000"/>
          <w:sz w:val="21"/>
          <w:szCs w:val="21"/>
          <w:lang w:val="es-ES"/>
        </w:rPr>
        <w:t xml:space="preserve">tilicen prendas </w:t>
      </w:r>
      <w:r w:rsidRPr="00181231">
        <w:rPr>
          <w:rFonts w:ascii="Calibri" w:eastAsia="Calibri" w:hAnsi="Calibri" w:cs="Calibri"/>
          <w:color w:val="000000"/>
          <w:sz w:val="21"/>
          <w:szCs w:val="21"/>
          <w:lang w:val="es-ES"/>
        </w:rPr>
        <w:t>distintivas (camisetas, gorras o pañoletas de color) para localizar fácilment</w:t>
      </w:r>
      <w:r w:rsidR="007C056B">
        <w:rPr>
          <w:rFonts w:ascii="Calibri" w:eastAsia="Calibri" w:hAnsi="Calibri" w:cs="Calibri"/>
          <w:color w:val="000000"/>
          <w:sz w:val="21"/>
          <w:szCs w:val="21"/>
          <w:lang w:val="es-ES"/>
        </w:rPr>
        <w:t xml:space="preserve">e a los integrantes.  Establece un </w:t>
      </w:r>
      <w:r w:rsidRPr="00181231">
        <w:rPr>
          <w:rFonts w:ascii="Calibri" w:eastAsia="Calibri" w:hAnsi="Calibri" w:cs="Calibri"/>
          <w:color w:val="000000"/>
          <w:sz w:val="21"/>
          <w:szCs w:val="21"/>
          <w:lang w:val="es-ES"/>
        </w:rPr>
        <w:t xml:space="preserve">punto </w:t>
      </w:r>
      <w:r w:rsidR="007C056B">
        <w:rPr>
          <w:rFonts w:ascii="Calibri" w:eastAsia="Calibri" w:hAnsi="Calibri" w:cs="Calibri"/>
          <w:color w:val="000000"/>
          <w:sz w:val="21"/>
          <w:szCs w:val="21"/>
          <w:lang w:val="es-ES"/>
        </w:rPr>
        <w:t>de</w:t>
      </w:r>
      <w:r w:rsidRPr="00181231">
        <w:rPr>
          <w:rFonts w:ascii="Calibri" w:eastAsia="Calibri" w:hAnsi="Calibri" w:cs="Calibri"/>
          <w:color w:val="000000"/>
          <w:sz w:val="21"/>
          <w:szCs w:val="21"/>
          <w:lang w:val="es-ES"/>
        </w:rPr>
        <w:t xml:space="preserve"> </w:t>
      </w:r>
      <w:r w:rsidR="007C056B">
        <w:rPr>
          <w:rFonts w:ascii="Calibri" w:eastAsia="Calibri" w:hAnsi="Calibri" w:cs="Calibri"/>
          <w:color w:val="000000"/>
          <w:sz w:val="21"/>
          <w:szCs w:val="21"/>
          <w:lang w:val="es-ES"/>
        </w:rPr>
        <w:t>reunión</w:t>
      </w:r>
      <w:r w:rsidR="00121CC5">
        <w:rPr>
          <w:rFonts w:ascii="Calibri" w:eastAsia="Calibri" w:hAnsi="Calibri" w:cs="Calibri"/>
          <w:color w:val="000000"/>
          <w:sz w:val="21"/>
          <w:szCs w:val="21"/>
          <w:lang w:val="es-ES"/>
        </w:rPr>
        <w:t xml:space="preserve"> para</w:t>
      </w:r>
      <w:r w:rsidRPr="00181231">
        <w:rPr>
          <w:rFonts w:ascii="Calibri" w:eastAsia="Calibri" w:hAnsi="Calibri" w:cs="Calibri"/>
          <w:color w:val="000000"/>
          <w:sz w:val="21"/>
          <w:szCs w:val="21"/>
          <w:lang w:val="es-ES"/>
        </w:rPr>
        <w:t xml:space="preserve"> ca</w:t>
      </w:r>
      <w:r w:rsidR="00121CC5">
        <w:rPr>
          <w:rFonts w:ascii="Calibri" w:eastAsia="Calibri" w:hAnsi="Calibri" w:cs="Calibri"/>
          <w:color w:val="000000"/>
          <w:sz w:val="21"/>
          <w:szCs w:val="21"/>
          <w:lang w:val="es-ES"/>
        </w:rPr>
        <w:t xml:space="preserve">sos de </w:t>
      </w:r>
      <w:r w:rsidR="007C056B">
        <w:rPr>
          <w:rFonts w:ascii="Calibri" w:eastAsia="Calibri" w:hAnsi="Calibri" w:cs="Calibri"/>
          <w:color w:val="000000"/>
          <w:sz w:val="21"/>
          <w:szCs w:val="21"/>
          <w:lang w:val="es-ES"/>
        </w:rPr>
        <w:t>extravío. Opta por lugares concurridos y con guardabosques.</w:t>
      </w:r>
      <w:r w:rsidR="00121CC5">
        <w:rPr>
          <w:rFonts w:ascii="Calibri" w:eastAsia="Calibri" w:hAnsi="Calibri" w:cs="Calibri"/>
          <w:color w:val="000000"/>
          <w:sz w:val="21"/>
          <w:szCs w:val="21"/>
          <w:lang w:val="es-ES"/>
        </w:rPr>
        <w:t xml:space="preserve"> Si rentas o contratas equipos o servicios, corrobora bien sus precios </w:t>
      </w:r>
      <w:r w:rsidRPr="00181231">
        <w:rPr>
          <w:rFonts w:ascii="Calibri" w:eastAsia="Calibri" w:hAnsi="Calibri" w:cs="Calibri"/>
          <w:color w:val="000000"/>
          <w:sz w:val="21"/>
          <w:szCs w:val="21"/>
          <w:lang w:val="es-ES"/>
        </w:rPr>
        <w:t>y características para evitar malas prácticas de los prestadores.</w:t>
      </w:r>
    </w:p>
    <w:p w14:paraId="2B1109A8" w14:textId="77777777" w:rsidR="00407931" w:rsidRPr="00181231" w:rsidRDefault="00407931" w:rsidP="00CF1431">
      <w:pPr>
        <w:pStyle w:val="NoSpacing"/>
        <w:rPr>
          <w:sz w:val="18"/>
          <w:szCs w:val="18"/>
          <w:lang w:val="es-ES"/>
        </w:rPr>
      </w:pPr>
    </w:p>
    <w:p w14:paraId="47AC3970" w14:textId="77777777" w:rsidR="00407931" w:rsidRPr="00181231" w:rsidRDefault="00407931" w:rsidP="00CF1431">
      <w:pPr>
        <w:pStyle w:val="NoSpacing"/>
        <w:rPr>
          <w:lang w:val="es-ES"/>
        </w:rPr>
      </w:pPr>
    </w:p>
    <w:p w14:paraId="35245B80" w14:textId="678BBC1B" w:rsidR="00407931" w:rsidRPr="00181231" w:rsidRDefault="00121CC5" w:rsidP="00CF1431">
      <w:pPr>
        <w:pStyle w:val="NoSpacing"/>
        <w:numPr>
          <w:ilvl w:val="0"/>
          <w:numId w:val="2"/>
        </w:numPr>
        <w:rPr>
          <w:rFonts w:ascii="Calibri" w:eastAsia="Calibri" w:hAnsi="Calibri" w:cs="Calibri"/>
          <w:sz w:val="21"/>
          <w:szCs w:val="21"/>
          <w:lang w:val="es-ES"/>
        </w:rPr>
      </w:pPr>
      <w:r>
        <w:rPr>
          <w:rFonts w:ascii="Calibri" w:eastAsia="Calibri" w:hAnsi="Calibri" w:cs="Calibri"/>
          <w:color w:val="FF0000"/>
          <w:sz w:val="21"/>
          <w:szCs w:val="21"/>
          <w:lang w:val="es-ES"/>
        </w:rPr>
        <w:t xml:space="preserve">En un </w:t>
      </w:r>
      <w:r w:rsidR="004B3F93" w:rsidRPr="00181231">
        <w:rPr>
          <w:rFonts w:ascii="Calibri" w:eastAsia="Calibri" w:hAnsi="Calibri" w:cs="Calibri"/>
          <w:color w:val="FF0000"/>
          <w:sz w:val="21"/>
          <w:szCs w:val="21"/>
          <w:lang w:val="es-ES"/>
        </w:rPr>
        <w:t>cen</w:t>
      </w:r>
      <w:r>
        <w:rPr>
          <w:rFonts w:ascii="Calibri" w:eastAsia="Calibri" w:hAnsi="Calibri" w:cs="Calibri"/>
          <w:color w:val="FF0000"/>
          <w:sz w:val="21"/>
          <w:szCs w:val="21"/>
          <w:lang w:val="es-ES"/>
        </w:rPr>
        <w:t xml:space="preserve">tro comercial, o si vas de </w:t>
      </w:r>
      <w:r w:rsidR="004B3F93" w:rsidRPr="00181231">
        <w:rPr>
          <w:rFonts w:ascii="Calibri" w:eastAsia="Calibri" w:hAnsi="Calibri" w:cs="Calibri"/>
          <w:color w:val="FF0000"/>
          <w:sz w:val="21"/>
          <w:szCs w:val="21"/>
          <w:lang w:val="es-ES"/>
        </w:rPr>
        <w:t xml:space="preserve">compras: </w:t>
      </w:r>
      <w:r>
        <w:rPr>
          <w:rFonts w:ascii="Calibri" w:eastAsia="Calibri" w:hAnsi="Calibri" w:cs="Calibri"/>
          <w:color w:val="000000"/>
          <w:sz w:val="21"/>
          <w:szCs w:val="21"/>
          <w:lang w:val="es-ES"/>
        </w:rPr>
        <w:t>Evita l</w:t>
      </w:r>
      <w:r w:rsidR="00600BBA">
        <w:rPr>
          <w:rFonts w:ascii="Calibri" w:eastAsia="Calibri" w:hAnsi="Calibri" w:cs="Calibri"/>
          <w:color w:val="000000"/>
          <w:sz w:val="21"/>
          <w:szCs w:val="21"/>
          <w:lang w:val="es-ES"/>
        </w:rPr>
        <w:t xml:space="preserve">levar niños. Mantén tu bolsa o </w:t>
      </w:r>
      <w:bookmarkStart w:id="0" w:name="_GoBack"/>
      <w:bookmarkEnd w:id="0"/>
      <w:r>
        <w:rPr>
          <w:rFonts w:ascii="Calibri" w:eastAsia="Calibri" w:hAnsi="Calibri" w:cs="Calibri"/>
          <w:color w:val="000000"/>
          <w:sz w:val="21"/>
          <w:szCs w:val="21"/>
          <w:lang w:val="es-ES"/>
        </w:rPr>
        <w:t>mochila junto a</w:t>
      </w:r>
      <w:r w:rsidR="004B3F93" w:rsidRPr="00181231">
        <w:rPr>
          <w:rFonts w:ascii="Calibri" w:eastAsia="Calibri" w:hAnsi="Calibri" w:cs="Calibri"/>
          <w:color w:val="000000"/>
          <w:sz w:val="21"/>
          <w:szCs w:val="21"/>
          <w:lang w:val="es-ES"/>
        </w:rPr>
        <w:t xml:space="preserve"> tu cuerpo. Desconfía de quien te pida ayuda para alcanzar algún producto, te "asista" indicando que tu ropa ha sido salpicada, o que sufra un tropiezo o caída frente a ti, ya que pueden ser maniobras de distracción para robar tus pertenencias. Si participas en encuestas, no proporciones información personal.</w:t>
      </w:r>
    </w:p>
    <w:p w14:paraId="4ED700DC" w14:textId="77777777" w:rsidR="00407931" w:rsidRPr="00181231" w:rsidRDefault="00407931" w:rsidP="00CF1431">
      <w:pPr>
        <w:pStyle w:val="NoSpacing"/>
        <w:rPr>
          <w:sz w:val="26"/>
          <w:szCs w:val="26"/>
          <w:lang w:val="es-ES"/>
        </w:rPr>
      </w:pPr>
    </w:p>
    <w:p w14:paraId="2948DD14" w14:textId="40561D2E" w:rsidR="00407931" w:rsidRPr="00181231" w:rsidRDefault="004B3F93" w:rsidP="00CF1431">
      <w:pPr>
        <w:pStyle w:val="NoSpacing"/>
        <w:numPr>
          <w:ilvl w:val="0"/>
          <w:numId w:val="2"/>
        </w:numPr>
        <w:rPr>
          <w:rFonts w:ascii="Calibri" w:eastAsia="Calibri" w:hAnsi="Calibri" w:cs="Calibri"/>
          <w:sz w:val="21"/>
          <w:szCs w:val="21"/>
          <w:lang w:val="es-ES"/>
        </w:rPr>
      </w:pPr>
      <w:r w:rsidRPr="00181231">
        <w:rPr>
          <w:rFonts w:ascii="Calibri" w:eastAsia="Calibri" w:hAnsi="Calibri" w:cs="Calibri"/>
          <w:color w:val="FF0000"/>
          <w:sz w:val="21"/>
          <w:szCs w:val="21"/>
          <w:lang w:val="es-ES"/>
        </w:rPr>
        <w:t xml:space="preserve">En reuniones en un restaurante o bar: </w:t>
      </w:r>
      <w:r w:rsidRPr="00181231">
        <w:rPr>
          <w:rFonts w:ascii="Calibri" w:eastAsia="Calibri" w:hAnsi="Calibri" w:cs="Calibri"/>
          <w:color w:val="000000"/>
          <w:sz w:val="21"/>
          <w:szCs w:val="21"/>
          <w:lang w:val="es-ES"/>
        </w:rPr>
        <w:t xml:space="preserve">Acude a lugares bien establecidos. Selecciona una mesa cerca de una salida de emergencia. No cuelgues tu bolsa en la silla, si detrás de ella se puede sentar otra persona. No seas ostentoso. Evitar beber en exceso pues ello te hace vulnerable. Determina con tus amigos quien </w:t>
      </w:r>
      <w:r w:rsidR="00121CC5">
        <w:rPr>
          <w:rFonts w:ascii="Calibri" w:eastAsia="Calibri" w:hAnsi="Calibri" w:cs="Calibri"/>
          <w:color w:val="000000"/>
          <w:sz w:val="21"/>
          <w:szCs w:val="21"/>
          <w:lang w:val="es-ES"/>
        </w:rPr>
        <w:t>será el  "conductor  designado”</w:t>
      </w:r>
      <w:r w:rsidRPr="00181231">
        <w:rPr>
          <w:rFonts w:ascii="Calibri" w:eastAsia="Calibri" w:hAnsi="Calibri" w:cs="Calibri"/>
          <w:color w:val="000000"/>
          <w:sz w:val="21"/>
          <w:szCs w:val="21"/>
          <w:lang w:val="es-ES"/>
        </w:rPr>
        <w:t xml:space="preserve"> par</w:t>
      </w:r>
      <w:r w:rsidR="00121CC5">
        <w:rPr>
          <w:rFonts w:ascii="Calibri" w:eastAsia="Calibri" w:hAnsi="Calibri" w:cs="Calibri"/>
          <w:color w:val="000000"/>
          <w:sz w:val="21"/>
          <w:szCs w:val="21"/>
          <w:lang w:val="es-ES"/>
        </w:rPr>
        <w:t xml:space="preserve">a que permanezca sobrio, revise la cuenta y conduzca a  todos a su </w:t>
      </w:r>
      <w:r w:rsidRPr="00181231">
        <w:rPr>
          <w:rFonts w:ascii="Calibri" w:eastAsia="Calibri" w:hAnsi="Calibri" w:cs="Calibri"/>
          <w:color w:val="000000"/>
          <w:sz w:val="21"/>
          <w:szCs w:val="21"/>
          <w:lang w:val="es-ES"/>
        </w:rPr>
        <w:t>casa. Paga preferentemente en efectivo y si lo haces con tarjeta no la pierdas de vista.</w:t>
      </w:r>
    </w:p>
    <w:p w14:paraId="6B5603FB" w14:textId="77777777" w:rsidR="00407931" w:rsidRPr="00181231" w:rsidRDefault="00407931" w:rsidP="00CF1431">
      <w:pPr>
        <w:pStyle w:val="NoSpacing"/>
        <w:rPr>
          <w:sz w:val="10"/>
          <w:szCs w:val="10"/>
          <w:lang w:val="es-ES"/>
        </w:rPr>
      </w:pPr>
    </w:p>
    <w:p w14:paraId="5DE3AB78" w14:textId="77777777" w:rsidR="00407931" w:rsidRPr="00181231" w:rsidRDefault="00407931" w:rsidP="00CF1431">
      <w:pPr>
        <w:pStyle w:val="NoSpacing"/>
        <w:rPr>
          <w:lang w:val="es-ES"/>
        </w:rPr>
      </w:pPr>
    </w:p>
    <w:p w14:paraId="0235FB08" w14:textId="469C90A0" w:rsidR="00407931" w:rsidRPr="00181231" w:rsidRDefault="00121CC5" w:rsidP="00CF1431">
      <w:pPr>
        <w:pStyle w:val="NoSpacing"/>
        <w:numPr>
          <w:ilvl w:val="0"/>
          <w:numId w:val="2"/>
        </w:numPr>
        <w:rPr>
          <w:rFonts w:ascii="Calibri" w:eastAsia="Calibri" w:hAnsi="Calibri" w:cs="Calibri"/>
          <w:sz w:val="21"/>
          <w:szCs w:val="21"/>
          <w:lang w:val="es-ES"/>
        </w:rPr>
      </w:pPr>
      <w:r>
        <w:rPr>
          <w:rFonts w:ascii="Calibri" w:eastAsia="Calibri" w:hAnsi="Calibri" w:cs="Calibri"/>
          <w:color w:val="FF0000"/>
          <w:sz w:val="21"/>
          <w:szCs w:val="21"/>
          <w:lang w:val="es-ES"/>
        </w:rPr>
        <w:t xml:space="preserve">Si asistes a un evento en un auditorio o </w:t>
      </w:r>
      <w:r w:rsidR="004B3F93" w:rsidRPr="00181231">
        <w:rPr>
          <w:rFonts w:ascii="Calibri" w:eastAsia="Calibri" w:hAnsi="Calibri" w:cs="Calibri"/>
          <w:color w:val="FF0000"/>
          <w:sz w:val="21"/>
          <w:szCs w:val="21"/>
          <w:lang w:val="es-ES"/>
        </w:rPr>
        <w:t xml:space="preserve">estadio: </w:t>
      </w:r>
      <w:r>
        <w:rPr>
          <w:rFonts w:ascii="Calibri" w:eastAsia="Calibri" w:hAnsi="Calibri" w:cs="Calibri"/>
          <w:color w:val="000000"/>
          <w:sz w:val="21"/>
          <w:szCs w:val="21"/>
          <w:lang w:val="es-ES"/>
        </w:rPr>
        <w:t xml:space="preserve">Atiende </w:t>
      </w:r>
      <w:r w:rsidR="004B3F93" w:rsidRPr="00181231">
        <w:rPr>
          <w:rFonts w:ascii="Calibri" w:eastAsia="Calibri" w:hAnsi="Calibri" w:cs="Calibri"/>
          <w:color w:val="000000"/>
          <w:sz w:val="21"/>
          <w:szCs w:val="21"/>
          <w:lang w:val="es-ES"/>
        </w:rPr>
        <w:t xml:space="preserve">las recomendaciones de seguridad de los organizadores del evento. Evita comprar tus boletos en reventa o adquirir productos </w:t>
      </w:r>
      <w:r>
        <w:rPr>
          <w:rFonts w:ascii="Calibri" w:eastAsia="Calibri" w:hAnsi="Calibri" w:cs="Calibri"/>
          <w:color w:val="000000"/>
          <w:sz w:val="21"/>
          <w:szCs w:val="21"/>
          <w:lang w:val="es-ES"/>
        </w:rPr>
        <w:t>ilegítimos en los puestos</w:t>
      </w:r>
      <w:r w:rsidR="001B6AEF">
        <w:rPr>
          <w:rFonts w:ascii="Calibri" w:eastAsia="Calibri" w:hAnsi="Calibri" w:cs="Calibri"/>
          <w:color w:val="000000"/>
          <w:sz w:val="21"/>
          <w:szCs w:val="21"/>
          <w:lang w:val="es-ES"/>
        </w:rPr>
        <w:t xml:space="preserve">. </w:t>
      </w:r>
      <w:r>
        <w:rPr>
          <w:rFonts w:ascii="Calibri" w:eastAsia="Calibri" w:hAnsi="Calibri" w:cs="Calibri"/>
          <w:color w:val="000000"/>
          <w:sz w:val="21"/>
          <w:szCs w:val="21"/>
          <w:lang w:val="es-ES"/>
        </w:rPr>
        <w:t xml:space="preserve">No muestres tus boletos a </w:t>
      </w:r>
      <w:r w:rsidR="001B6AEF">
        <w:rPr>
          <w:rFonts w:ascii="Calibri" w:eastAsia="Calibri" w:hAnsi="Calibri" w:cs="Calibri"/>
          <w:color w:val="000000"/>
          <w:sz w:val="21"/>
          <w:szCs w:val="21"/>
          <w:lang w:val="es-ES"/>
        </w:rPr>
        <w:t>terceros</w:t>
      </w:r>
      <w:r w:rsidR="004B3F93" w:rsidRPr="00181231">
        <w:rPr>
          <w:rFonts w:ascii="Calibri" w:eastAsia="Calibri" w:hAnsi="Calibri" w:cs="Calibri"/>
          <w:color w:val="000000"/>
          <w:sz w:val="21"/>
          <w:szCs w:val="21"/>
          <w:lang w:val="es-ES"/>
        </w:rPr>
        <w:t xml:space="preserve"> </w:t>
      </w:r>
      <w:r w:rsidR="001B6AEF">
        <w:rPr>
          <w:rFonts w:ascii="Calibri" w:eastAsia="Calibri" w:hAnsi="Calibri" w:cs="Calibri"/>
          <w:color w:val="000000"/>
          <w:sz w:val="21"/>
          <w:szCs w:val="21"/>
          <w:lang w:val="es-ES"/>
        </w:rPr>
        <w:t xml:space="preserve">no identificados, ni aceptes cambios a un mejor lugar, ya </w:t>
      </w:r>
      <w:r w:rsidR="004B3F93" w:rsidRPr="00181231">
        <w:rPr>
          <w:rFonts w:ascii="Calibri" w:eastAsia="Calibri" w:hAnsi="Calibri" w:cs="Calibri"/>
          <w:color w:val="000000"/>
          <w:sz w:val="21"/>
          <w:szCs w:val="21"/>
          <w:lang w:val="es-ES"/>
        </w:rPr>
        <w:t>qu</w:t>
      </w:r>
      <w:r w:rsidR="001B6AEF">
        <w:rPr>
          <w:rFonts w:ascii="Calibri" w:eastAsia="Calibri" w:hAnsi="Calibri" w:cs="Calibri"/>
          <w:color w:val="000000"/>
          <w:sz w:val="21"/>
          <w:szCs w:val="21"/>
          <w:lang w:val="es-ES"/>
        </w:rPr>
        <w:t>e</w:t>
      </w:r>
      <w:r w:rsidR="004B3F93" w:rsidRPr="00181231">
        <w:rPr>
          <w:rFonts w:ascii="Calibri" w:eastAsia="Calibri" w:hAnsi="Calibri" w:cs="Calibri"/>
          <w:color w:val="000000"/>
          <w:sz w:val="21"/>
          <w:szCs w:val="21"/>
          <w:lang w:val="es-ES"/>
        </w:rPr>
        <w:t xml:space="preserve"> te</w:t>
      </w:r>
      <w:r w:rsidR="001B6AEF">
        <w:rPr>
          <w:rFonts w:ascii="Calibri" w:eastAsia="Calibri" w:hAnsi="Calibri" w:cs="Calibri"/>
          <w:color w:val="000000"/>
          <w:sz w:val="21"/>
          <w:szCs w:val="21"/>
          <w:lang w:val="es-ES"/>
        </w:rPr>
        <w:t xml:space="preserve"> pueden robar tus entradas. Reporta cualquier incidente al personal de seguridad. </w:t>
      </w:r>
      <w:r w:rsidR="004B3F93" w:rsidRPr="00181231">
        <w:rPr>
          <w:rFonts w:ascii="Calibri" w:eastAsia="Calibri" w:hAnsi="Calibri" w:cs="Calibri"/>
          <w:color w:val="000000"/>
          <w:sz w:val="21"/>
          <w:szCs w:val="21"/>
          <w:lang w:val="es-ES"/>
        </w:rPr>
        <w:t>Al salir del evento, incorpórate a grupos de peaton</w:t>
      </w:r>
      <w:r w:rsidR="001B6AEF">
        <w:rPr>
          <w:rFonts w:ascii="Calibri" w:eastAsia="Calibri" w:hAnsi="Calibri" w:cs="Calibri"/>
          <w:color w:val="000000"/>
          <w:sz w:val="21"/>
          <w:szCs w:val="21"/>
          <w:lang w:val="es-ES"/>
        </w:rPr>
        <w:t xml:space="preserve">es. No te detengas a curiosear en los puestos ambulantes, ni </w:t>
      </w:r>
      <w:r w:rsidR="00600BBA">
        <w:rPr>
          <w:rFonts w:ascii="Calibri" w:eastAsia="Calibri" w:hAnsi="Calibri" w:cs="Calibri"/>
          <w:color w:val="000000"/>
          <w:sz w:val="21"/>
          <w:szCs w:val="21"/>
          <w:lang w:val="es-ES"/>
        </w:rPr>
        <w:t xml:space="preserve">permanezcas parado en la </w:t>
      </w:r>
      <w:r w:rsidR="004B3F93" w:rsidRPr="00181231">
        <w:rPr>
          <w:rFonts w:ascii="Calibri" w:eastAsia="Calibri" w:hAnsi="Calibri" w:cs="Calibri"/>
          <w:color w:val="000000"/>
          <w:sz w:val="21"/>
          <w:szCs w:val="21"/>
          <w:lang w:val="es-ES"/>
        </w:rPr>
        <w:t>calle, camina con seguridad y dirígete a un lugar seguro.</w:t>
      </w:r>
    </w:p>
    <w:sectPr w:rsidR="00407931" w:rsidRPr="00181231" w:rsidSect="00CF1431">
      <w:type w:val="continuous"/>
      <w:pgSz w:w="10800" w:h="1440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altName w:val="Calibri"/>
    <w:panose1 w:val="020F0502020204030204"/>
    <w:charset w:val="00"/>
    <w:family w:val="auto"/>
    <w:pitch w:val="variable"/>
    <w:sig w:usb0="E00002FF" w:usb1="4000ACFF" w:usb2="00000001" w:usb3="00000000" w:csb0="0000019F" w:csb1="00000000"/>
  </w:font>
  <w:font w:name="Arial">
    <w:altName w:val="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440F"/>
    <w:multiLevelType w:val="hybridMultilevel"/>
    <w:tmpl w:val="D062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A40C23"/>
    <w:multiLevelType w:val="multilevel"/>
    <w:tmpl w:val="933AB67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31"/>
    <w:rsid w:val="00121CC5"/>
    <w:rsid w:val="00181231"/>
    <w:rsid w:val="001B6AEF"/>
    <w:rsid w:val="0031145A"/>
    <w:rsid w:val="00407931"/>
    <w:rsid w:val="004B3F93"/>
    <w:rsid w:val="00600BBA"/>
    <w:rsid w:val="007C056B"/>
    <w:rsid w:val="00CF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BD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CF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472</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Eckert</cp:lastModifiedBy>
  <cp:revision>4</cp:revision>
  <dcterms:created xsi:type="dcterms:W3CDTF">2018-07-03T16:06:00Z</dcterms:created>
  <dcterms:modified xsi:type="dcterms:W3CDTF">2018-07-04T13:44:00Z</dcterms:modified>
</cp:coreProperties>
</file>